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997" w:rsidRPr="00650997" w:rsidRDefault="00650997" w:rsidP="00650997">
      <w:pPr>
        <w:shd w:val="clear" w:color="auto" w:fill="FFFFFF"/>
        <w:spacing w:before="0" w:after="0" w:line="240" w:lineRule="auto"/>
        <w:ind w:left="4963" w:right="544" w:firstLine="709"/>
        <w:rPr>
          <w:rFonts w:ascii="Calibri Light" w:eastAsia="Calibri" w:hAnsi="Calibri Light" w:cs="Calibri Light"/>
          <w:iCs/>
          <w:sz w:val="22"/>
          <w:szCs w:val="22"/>
          <w:lang w:bidi="ar-SA"/>
        </w:rPr>
      </w:pPr>
    </w:p>
    <w:p w:rsidR="00650997" w:rsidRPr="00650997" w:rsidRDefault="00650997" w:rsidP="00650997">
      <w:pPr>
        <w:shd w:val="clear" w:color="auto" w:fill="FFFFFF"/>
        <w:spacing w:before="0" w:after="0" w:line="240" w:lineRule="auto"/>
        <w:ind w:left="4963" w:right="544" w:firstLine="709"/>
        <w:rPr>
          <w:rFonts w:ascii="Calibri Light" w:eastAsia="Calibri" w:hAnsi="Calibri Light" w:cs="Calibri Light"/>
          <w:iCs/>
          <w:sz w:val="22"/>
          <w:szCs w:val="22"/>
          <w:lang w:bidi="ar-SA"/>
        </w:rPr>
      </w:pPr>
    </w:p>
    <w:p w:rsidR="00650997" w:rsidRPr="00650997" w:rsidRDefault="00650997" w:rsidP="00650997">
      <w:pPr>
        <w:shd w:val="clear" w:color="auto" w:fill="FFFFFF"/>
        <w:spacing w:before="0" w:after="0" w:line="240" w:lineRule="auto"/>
        <w:ind w:left="4963" w:right="544" w:firstLine="709"/>
        <w:rPr>
          <w:rFonts w:ascii="Calibri Light" w:eastAsia="Calibri" w:hAnsi="Calibri Light" w:cs="Calibri Light"/>
          <w:iCs/>
          <w:sz w:val="22"/>
          <w:szCs w:val="22"/>
          <w:lang w:bidi="ar-SA"/>
        </w:rPr>
      </w:pPr>
    </w:p>
    <w:p w:rsidR="00650997" w:rsidRPr="00650997" w:rsidRDefault="00650997" w:rsidP="00650997">
      <w:pPr>
        <w:shd w:val="clear" w:color="auto" w:fill="FFFFFF"/>
        <w:spacing w:before="0" w:after="0" w:line="240" w:lineRule="auto"/>
        <w:ind w:left="4963" w:right="544" w:firstLine="709"/>
        <w:rPr>
          <w:rFonts w:ascii="Calibri Light" w:eastAsia="Calibri" w:hAnsi="Calibri Light" w:cs="Calibri Light"/>
          <w:iCs/>
          <w:sz w:val="22"/>
          <w:szCs w:val="22"/>
          <w:lang w:bidi="ar-SA"/>
        </w:rPr>
      </w:pPr>
    </w:p>
    <w:p w:rsidR="00650997" w:rsidRPr="00650997" w:rsidRDefault="00650997" w:rsidP="00650997">
      <w:pPr>
        <w:shd w:val="clear" w:color="auto" w:fill="FFFFFF"/>
        <w:spacing w:before="0" w:after="0" w:line="240" w:lineRule="auto"/>
        <w:ind w:left="4963" w:right="544" w:firstLine="709"/>
        <w:rPr>
          <w:rFonts w:ascii="Calibri Light" w:eastAsia="Calibri" w:hAnsi="Calibri Light" w:cs="Calibri Light"/>
          <w:sz w:val="22"/>
          <w:szCs w:val="22"/>
          <w:lang w:bidi="ar-SA"/>
        </w:rPr>
      </w:pPr>
    </w:p>
    <w:p w:rsidR="00650997" w:rsidRPr="00650997" w:rsidRDefault="00650997" w:rsidP="00B37A8F">
      <w:pPr>
        <w:shd w:val="clear" w:color="auto" w:fill="FFFFFF"/>
        <w:spacing w:before="0" w:after="0" w:line="240" w:lineRule="auto"/>
        <w:ind w:right="544"/>
        <w:jc w:val="center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b/>
          <w:bCs/>
          <w:sz w:val="22"/>
          <w:szCs w:val="22"/>
          <w:lang w:bidi="ar-SA"/>
        </w:rPr>
        <w:t>ZAPYTANIE OFERTOWE</w:t>
      </w:r>
    </w:p>
    <w:p w:rsidR="00650997" w:rsidRPr="00650997" w:rsidRDefault="00650997" w:rsidP="00650997">
      <w:pPr>
        <w:shd w:val="clear" w:color="auto" w:fill="FFFFFF"/>
        <w:tabs>
          <w:tab w:val="left" w:leader="dot" w:pos="1278"/>
        </w:tabs>
        <w:spacing w:before="0" w:after="0" w:line="240" w:lineRule="auto"/>
        <w:ind w:right="547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Nr sprawy:</w:t>
      </w:r>
      <w:r>
        <w:rPr>
          <w:rFonts w:ascii="Calibri Light" w:eastAsia="Calibri" w:hAnsi="Calibri Light" w:cs="Calibri Light"/>
          <w:sz w:val="22"/>
          <w:szCs w:val="22"/>
          <w:lang w:bidi="ar-SA"/>
        </w:rPr>
        <w:t xml:space="preserve"> </w:t>
      </w:r>
      <w:r w:rsidR="00EF5976">
        <w:rPr>
          <w:rFonts w:ascii="Calibri Light" w:eastAsia="Calibri" w:hAnsi="Calibri Light" w:cs="Calibri Light"/>
          <w:sz w:val="22"/>
          <w:szCs w:val="22"/>
          <w:lang w:bidi="ar-SA"/>
        </w:rPr>
        <w:t>BI.RPI.281.1.2019.</w:t>
      </w:r>
      <w:r w:rsidR="000C7EB8">
        <w:rPr>
          <w:rFonts w:ascii="Calibri Light" w:eastAsia="Calibri" w:hAnsi="Calibri Light" w:cs="Calibri Light"/>
          <w:sz w:val="22"/>
          <w:szCs w:val="22"/>
          <w:lang w:bidi="ar-SA"/>
        </w:rPr>
        <w:t>DC</w:t>
      </w:r>
    </w:p>
    <w:p w:rsidR="00650997" w:rsidRPr="00650997" w:rsidRDefault="00650997" w:rsidP="00650997">
      <w:pPr>
        <w:shd w:val="clear" w:color="auto" w:fill="FFFFFF"/>
        <w:tabs>
          <w:tab w:val="left" w:pos="426"/>
          <w:tab w:val="left" w:leader="dot" w:pos="9639"/>
        </w:tabs>
        <w:spacing w:before="0" w:after="0" w:line="240" w:lineRule="auto"/>
        <w:ind w:left="426" w:hanging="426"/>
        <w:rPr>
          <w:rFonts w:ascii="Calibri Light" w:eastAsia="Calibri" w:hAnsi="Calibri Light" w:cs="Calibri Light"/>
          <w:sz w:val="22"/>
          <w:szCs w:val="22"/>
          <w:lang w:bidi="ar-SA"/>
        </w:rPr>
      </w:pPr>
    </w:p>
    <w:p w:rsidR="00650997" w:rsidRPr="00650997" w:rsidRDefault="00650997" w:rsidP="00650997">
      <w:pPr>
        <w:numPr>
          <w:ilvl w:val="0"/>
          <w:numId w:val="4"/>
        </w:numPr>
        <w:shd w:val="clear" w:color="auto" w:fill="FFFFFF"/>
        <w:tabs>
          <w:tab w:val="left" w:leader="dot" w:pos="9639"/>
        </w:tabs>
        <w:spacing w:before="0" w:after="0" w:line="240" w:lineRule="auto"/>
        <w:ind w:left="567" w:hanging="567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Zamawiający, Państwowe Gospodarstwo Wodne Wody Polskie Krajowy Zarząd Gospodarki Wodnej ul. Grzybowska 80/82 00-844 Warszawa. Regionalny Zarząd Gospodarki Wodnej w Białymstoku ul. J. K. Branickiego 17A 15-085 Białystok.</w:t>
      </w:r>
    </w:p>
    <w:p w:rsidR="00650997" w:rsidRPr="00650997" w:rsidRDefault="00650997" w:rsidP="00650997">
      <w:pPr>
        <w:shd w:val="clear" w:color="auto" w:fill="FFFFFF"/>
        <w:tabs>
          <w:tab w:val="left" w:pos="426"/>
          <w:tab w:val="left" w:leader="dot" w:pos="9639"/>
        </w:tabs>
        <w:spacing w:before="0" w:after="0" w:line="240" w:lineRule="auto"/>
        <w:ind w:left="567" w:hanging="567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ab/>
      </w: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ab/>
        <w:t xml:space="preserve">W związku z prowadzonym postępowaniem </w:t>
      </w:r>
      <w:r w:rsidRPr="00650997">
        <w:rPr>
          <w:rFonts w:ascii="Calibri Light" w:eastAsia="Calibri" w:hAnsi="Calibri Light" w:cs="Calibri Light"/>
          <w:b/>
          <w:sz w:val="22"/>
          <w:szCs w:val="22"/>
          <w:u w:val="single"/>
          <w:lang w:bidi="ar-SA"/>
        </w:rPr>
        <w:t>o wartości nie większej niż 30 000 euro</w:t>
      </w: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, zaprasza do złożenia oferty na wykonanie zadania pt.:</w:t>
      </w:r>
    </w:p>
    <w:p w:rsidR="00650997" w:rsidRPr="00650997" w:rsidRDefault="00650997" w:rsidP="00650997">
      <w:pPr>
        <w:shd w:val="clear" w:color="auto" w:fill="FFFFFF"/>
        <w:tabs>
          <w:tab w:val="left" w:pos="426"/>
          <w:tab w:val="left" w:leader="dot" w:pos="9639"/>
        </w:tabs>
        <w:spacing w:before="0" w:after="0" w:line="240" w:lineRule="auto"/>
        <w:ind w:left="567" w:right="-2" w:hanging="567"/>
        <w:rPr>
          <w:rFonts w:ascii="Calibri Light" w:eastAsia="Calibri" w:hAnsi="Calibri Light" w:cs="Calibri Light"/>
          <w:b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b/>
          <w:sz w:val="22"/>
          <w:szCs w:val="22"/>
          <w:lang w:bidi="ar-SA"/>
        </w:rPr>
        <w:tab/>
      </w:r>
      <w:r w:rsidRPr="00650997">
        <w:rPr>
          <w:rFonts w:ascii="Calibri Light" w:eastAsia="Calibri" w:hAnsi="Calibri Light" w:cs="Calibri Light"/>
          <w:b/>
          <w:sz w:val="22"/>
          <w:szCs w:val="22"/>
          <w:lang w:bidi="ar-SA"/>
        </w:rPr>
        <w:tab/>
        <w:t>Rozpoznanie i udokumentowanie miejsc limitujących żeglugę na rzece Pisa i Narew.</w:t>
      </w:r>
    </w:p>
    <w:p w:rsidR="00650997" w:rsidRPr="00650997" w:rsidRDefault="00650997" w:rsidP="00650997">
      <w:pPr>
        <w:shd w:val="clear" w:color="auto" w:fill="FFFFFF"/>
        <w:tabs>
          <w:tab w:val="left" w:pos="426"/>
          <w:tab w:val="left" w:leader="dot" w:pos="9639"/>
        </w:tabs>
        <w:spacing w:before="0" w:after="0" w:line="240" w:lineRule="auto"/>
        <w:ind w:left="567" w:right="-2" w:hanging="567"/>
        <w:rPr>
          <w:rFonts w:ascii="Calibri Light" w:eastAsia="Calibri" w:hAnsi="Calibri Light" w:cs="Calibri Light"/>
          <w:b/>
          <w:sz w:val="22"/>
          <w:szCs w:val="22"/>
          <w:lang w:bidi="ar-SA"/>
        </w:rPr>
      </w:pPr>
    </w:p>
    <w:p w:rsidR="00650997" w:rsidRPr="00650997" w:rsidRDefault="00650997" w:rsidP="00650997">
      <w:pPr>
        <w:numPr>
          <w:ilvl w:val="0"/>
          <w:numId w:val="4"/>
        </w:numPr>
        <w:shd w:val="clear" w:color="auto" w:fill="FFFFFF"/>
        <w:tabs>
          <w:tab w:val="left" w:leader="dot" w:pos="9639"/>
        </w:tabs>
        <w:spacing w:before="0" w:after="0" w:line="240" w:lineRule="auto"/>
        <w:ind w:left="567" w:hanging="567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Termin realizacji zamówienia: 30.10.2019.</w:t>
      </w:r>
    </w:p>
    <w:p w:rsidR="00650997" w:rsidRPr="00650997" w:rsidRDefault="00650997" w:rsidP="00650997">
      <w:pPr>
        <w:shd w:val="clear" w:color="auto" w:fill="FFFFFF"/>
        <w:tabs>
          <w:tab w:val="left" w:leader="dot" w:pos="9639"/>
        </w:tabs>
        <w:spacing w:before="0" w:after="0" w:line="240" w:lineRule="auto"/>
        <w:ind w:left="567"/>
        <w:rPr>
          <w:rFonts w:ascii="Calibri Light" w:eastAsia="Calibri" w:hAnsi="Calibri Light" w:cs="Calibri Light"/>
          <w:sz w:val="22"/>
          <w:szCs w:val="22"/>
          <w:lang w:bidi="ar-SA"/>
        </w:rPr>
      </w:pPr>
    </w:p>
    <w:p w:rsidR="00650997" w:rsidRPr="00650997" w:rsidRDefault="00650997" w:rsidP="00650997">
      <w:pPr>
        <w:numPr>
          <w:ilvl w:val="0"/>
          <w:numId w:val="4"/>
        </w:numPr>
        <w:shd w:val="clear" w:color="auto" w:fill="FFFFFF"/>
        <w:tabs>
          <w:tab w:val="left" w:leader="dot" w:pos="9639"/>
        </w:tabs>
        <w:spacing w:before="0" w:after="0" w:line="240" w:lineRule="auto"/>
        <w:ind w:left="567" w:hanging="567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Osoby wskazane do kontaktu: Waldemar Czaplicki 85 – 733-03-47.</w:t>
      </w:r>
    </w:p>
    <w:p w:rsidR="00650997" w:rsidRPr="00650997" w:rsidRDefault="00650997" w:rsidP="00650997">
      <w:pPr>
        <w:shd w:val="clear" w:color="auto" w:fill="FFFFFF"/>
        <w:tabs>
          <w:tab w:val="left" w:leader="dot" w:pos="9639"/>
        </w:tabs>
        <w:spacing w:before="0" w:after="0" w:line="240" w:lineRule="auto"/>
        <w:ind w:left="567"/>
        <w:rPr>
          <w:rFonts w:ascii="Calibri Light" w:eastAsia="Calibri" w:hAnsi="Calibri Light" w:cs="Calibri Light"/>
          <w:sz w:val="22"/>
          <w:szCs w:val="22"/>
          <w:lang w:bidi="ar-SA"/>
        </w:rPr>
      </w:pPr>
    </w:p>
    <w:p w:rsidR="00650997" w:rsidRPr="00650997" w:rsidRDefault="00650997" w:rsidP="00650997">
      <w:pPr>
        <w:numPr>
          <w:ilvl w:val="0"/>
          <w:numId w:val="4"/>
        </w:numPr>
        <w:shd w:val="clear" w:color="auto" w:fill="FFFFFF"/>
        <w:tabs>
          <w:tab w:val="left" w:leader="dot" w:pos="9639"/>
        </w:tabs>
        <w:spacing w:before="0" w:after="0" w:line="240" w:lineRule="auto"/>
        <w:ind w:left="567" w:hanging="567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Kryteria wyboru ofert: 100% cena.</w:t>
      </w:r>
    </w:p>
    <w:p w:rsidR="00650997" w:rsidRPr="00650997" w:rsidRDefault="00650997" w:rsidP="00650997">
      <w:pPr>
        <w:shd w:val="clear" w:color="auto" w:fill="FFFFFF"/>
        <w:tabs>
          <w:tab w:val="left" w:leader="dot" w:pos="9639"/>
        </w:tabs>
        <w:spacing w:before="0" w:after="0" w:line="240" w:lineRule="auto"/>
        <w:rPr>
          <w:rFonts w:ascii="Calibri Light" w:eastAsia="Calibri" w:hAnsi="Calibri Light" w:cs="Calibri Light"/>
          <w:sz w:val="22"/>
          <w:szCs w:val="22"/>
          <w:lang w:bidi="ar-SA"/>
        </w:rPr>
      </w:pPr>
    </w:p>
    <w:p w:rsidR="00650997" w:rsidRPr="00650997" w:rsidRDefault="00650997" w:rsidP="00650997">
      <w:pPr>
        <w:numPr>
          <w:ilvl w:val="0"/>
          <w:numId w:val="4"/>
        </w:numPr>
        <w:shd w:val="clear" w:color="auto" w:fill="FFFFFF"/>
        <w:tabs>
          <w:tab w:val="left" w:leader="dot" w:pos="9639"/>
        </w:tabs>
        <w:spacing w:before="0" w:after="0" w:line="240" w:lineRule="auto"/>
        <w:ind w:left="567" w:hanging="567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Zakres zamówienia:</w:t>
      </w:r>
    </w:p>
    <w:p w:rsidR="00650997" w:rsidRPr="00650997" w:rsidRDefault="00650997" w:rsidP="00650997">
      <w:pPr>
        <w:keepNext/>
        <w:keepLines/>
        <w:shd w:val="clear" w:color="auto" w:fill="FFFFFF"/>
        <w:spacing w:before="0" w:after="0" w:line="240" w:lineRule="auto"/>
        <w:ind w:left="567"/>
        <w:outlineLvl w:val="0"/>
        <w:rPr>
          <w:rFonts w:ascii="Calibri Light" w:hAnsi="Calibri Light" w:cs="Calibri Light"/>
          <w:bCs/>
          <w:sz w:val="22"/>
          <w:szCs w:val="22"/>
          <w:lang w:eastAsia="pl-PL" w:bidi="ar-SA"/>
        </w:rPr>
      </w:pP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 xml:space="preserve">Przedmiotem zamówienia jest </w:t>
      </w:r>
      <w:r w:rsidRPr="00650997">
        <w:rPr>
          <w:rFonts w:ascii="Calibri Light" w:hAnsi="Calibri Light" w:cs="Calibri Light"/>
          <w:b/>
          <w:sz w:val="22"/>
          <w:szCs w:val="22"/>
          <w:lang w:eastAsia="pl-PL" w:bidi="ar-SA"/>
        </w:rPr>
        <w:t>Rozpoznanie i udokumentowanie miejsc limitujących żeglugę na rzece Pisa i Narew.</w:t>
      </w: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 xml:space="preserve"> </w:t>
      </w:r>
      <w:r w:rsidRPr="00650997">
        <w:rPr>
          <w:rFonts w:ascii="Calibri Light" w:hAnsi="Calibri Light" w:cs="Calibri Light"/>
          <w:bCs/>
          <w:sz w:val="22"/>
          <w:szCs w:val="22"/>
          <w:lang w:eastAsia="pl-PL" w:bidi="ar-SA"/>
        </w:rPr>
        <w:t>Szczegółowy zakres zadania określono w opisie przedmiotu zamówienia (zał. nr 1-OPZ) oraz w umowie (zał. nr 2 Umowa – wzór).</w:t>
      </w:r>
    </w:p>
    <w:p w:rsidR="00650997" w:rsidRPr="00650997" w:rsidRDefault="00650997" w:rsidP="00650997">
      <w:pPr>
        <w:spacing w:before="0" w:after="0" w:line="240" w:lineRule="auto"/>
        <w:rPr>
          <w:rFonts w:ascii="Garamond" w:eastAsia="Calibri" w:hAnsi="Garamond"/>
          <w:sz w:val="24"/>
          <w:szCs w:val="24"/>
          <w:lang w:eastAsia="pl-PL" w:bidi="ar-SA"/>
        </w:rPr>
      </w:pPr>
    </w:p>
    <w:p w:rsidR="00650997" w:rsidRPr="00650997" w:rsidRDefault="00650997" w:rsidP="00650997">
      <w:pPr>
        <w:numPr>
          <w:ilvl w:val="0"/>
          <w:numId w:val="4"/>
        </w:numPr>
        <w:shd w:val="clear" w:color="auto" w:fill="FFFFFF"/>
        <w:tabs>
          <w:tab w:val="left" w:leader="dot" w:pos="9639"/>
        </w:tabs>
        <w:spacing w:before="0" w:after="0" w:line="240" w:lineRule="auto"/>
        <w:ind w:left="567" w:hanging="567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 xml:space="preserve">Wymagania, jakie powinni spełniać wykonawcy zamówienia w zakresie dokumentów i oświadczeń: Zamawiający wymaga, aby Wykonawca posiadał niezbędną wiedzę i doświadczenie polegające na wykonaniu w okresie ostatnich pięciu lat, jednego opracowania z zakresu gospodarki wodnej. Na potwierdzenie należy dołączyć dokument, (iż usługa została wykonana należycie) potwierdzony przez Podmiot na rzecz którego usługa została wykonana.  </w:t>
      </w:r>
    </w:p>
    <w:p w:rsidR="00650997" w:rsidRPr="00650997" w:rsidRDefault="00650997" w:rsidP="00650997">
      <w:pPr>
        <w:shd w:val="clear" w:color="auto" w:fill="FFFFFF"/>
        <w:tabs>
          <w:tab w:val="left" w:leader="dot" w:pos="9639"/>
        </w:tabs>
        <w:spacing w:before="0" w:after="0" w:line="240" w:lineRule="auto"/>
        <w:ind w:left="567"/>
        <w:rPr>
          <w:rFonts w:ascii="Calibri Light" w:eastAsia="Calibri" w:hAnsi="Calibri Light" w:cs="Calibri Light"/>
          <w:sz w:val="22"/>
          <w:szCs w:val="22"/>
          <w:lang w:bidi="ar-SA"/>
        </w:rPr>
      </w:pPr>
    </w:p>
    <w:p w:rsidR="00650997" w:rsidRPr="00650997" w:rsidRDefault="00650997" w:rsidP="00650997">
      <w:pPr>
        <w:numPr>
          <w:ilvl w:val="0"/>
          <w:numId w:val="4"/>
        </w:numPr>
        <w:shd w:val="clear" w:color="auto" w:fill="FFFFFF"/>
        <w:tabs>
          <w:tab w:val="left" w:leader="dot" w:pos="9639"/>
        </w:tabs>
        <w:spacing w:before="0" w:after="0" w:line="240" w:lineRule="auto"/>
        <w:ind w:left="567" w:hanging="567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Wzór umowy stanowi załącznik nr 2 Umowa – wzór, do niniejszego Zapytania ofertowego.</w:t>
      </w:r>
    </w:p>
    <w:p w:rsidR="00650997" w:rsidRPr="00650997" w:rsidRDefault="00650997" w:rsidP="00650997">
      <w:pPr>
        <w:spacing w:before="0" w:after="0" w:line="360" w:lineRule="auto"/>
        <w:ind w:left="720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</w:p>
    <w:p w:rsidR="00650997" w:rsidRPr="00650997" w:rsidRDefault="00650997" w:rsidP="00650997">
      <w:pPr>
        <w:numPr>
          <w:ilvl w:val="0"/>
          <w:numId w:val="4"/>
        </w:numPr>
        <w:shd w:val="clear" w:color="auto" w:fill="FFFFFF"/>
        <w:tabs>
          <w:tab w:val="left" w:leader="dot" w:pos="9639"/>
        </w:tabs>
        <w:spacing w:before="0" w:after="0" w:line="240" w:lineRule="auto"/>
        <w:ind w:left="567" w:hanging="567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Wymagania dotyczące zabezpieczenia należytego wykonania umowy, sposobu oraz formy jego wniesienia: zamawiający nie wymaga wniesienia zabezpieczenia należytego wykonania umowy.</w:t>
      </w:r>
    </w:p>
    <w:p w:rsidR="00650997" w:rsidRPr="00650997" w:rsidRDefault="00650997" w:rsidP="00650997">
      <w:pPr>
        <w:shd w:val="clear" w:color="auto" w:fill="FFFFFF"/>
        <w:tabs>
          <w:tab w:val="left" w:leader="dot" w:pos="9639"/>
        </w:tabs>
        <w:spacing w:before="0" w:after="0" w:line="240" w:lineRule="auto"/>
        <w:ind w:left="567"/>
        <w:rPr>
          <w:rFonts w:ascii="Calibri Light" w:eastAsia="Calibri" w:hAnsi="Calibri Light" w:cs="Calibri Light"/>
          <w:sz w:val="22"/>
          <w:szCs w:val="22"/>
          <w:lang w:bidi="ar-SA"/>
        </w:rPr>
      </w:pPr>
    </w:p>
    <w:p w:rsidR="00650997" w:rsidRPr="00650997" w:rsidRDefault="00650997" w:rsidP="00650997">
      <w:pPr>
        <w:numPr>
          <w:ilvl w:val="0"/>
          <w:numId w:val="4"/>
        </w:numPr>
        <w:shd w:val="clear" w:color="auto" w:fill="FFFFFF"/>
        <w:tabs>
          <w:tab w:val="left" w:leader="dot" w:pos="9639"/>
        </w:tabs>
        <w:spacing w:before="0" w:after="0" w:line="240" w:lineRule="auto"/>
        <w:ind w:left="567" w:hanging="567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Warunki gwarancji: 5 lat.</w:t>
      </w:r>
    </w:p>
    <w:p w:rsidR="00650997" w:rsidRPr="00650997" w:rsidRDefault="00650997" w:rsidP="00650997">
      <w:pPr>
        <w:shd w:val="clear" w:color="auto" w:fill="FFFFFF"/>
        <w:tabs>
          <w:tab w:val="left" w:leader="dot" w:pos="9639"/>
        </w:tabs>
        <w:spacing w:before="0" w:after="0" w:line="240" w:lineRule="auto"/>
        <w:ind w:left="567"/>
        <w:rPr>
          <w:rFonts w:ascii="Calibri Light" w:eastAsia="Calibri" w:hAnsi="Calibri Light" w:cs="Calibri Light"/>
          <w:sz w:val="22"/>
          <w:szCs w:val="22"/>
          <w:lang w:bidi="ar-SA"/>
        </w:rPr>
      </w:pPr>
    </w:p>
    <w:p w:rsidR="00650997" w:rsidRPr="00650997" w:rsidRDefault="00650997" w:rsidP="00650997">
      <w:pPr>
        <w:numPr>
          <w:ilvl w:val="0"/>
          <w:numId w:val="4"/>
        </w:numPr>
        <w:shd w:val="clear" w:color="auto" w:fill="FFFFFF"/>
        <w:tabs>
          <w:tab w:val="left" w:leader="dot" w:pos="9639"/>
        </w:tabs>
        <w:spacing w:before="0" w:after="0" w:line="240" w:lineRule="auto"/>
        <w:ind w:left="567" w:hanging="567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Opis sposobu obliczenia ceny: 100% x cena.</w:t>
      </w:r>
    </w:p>
    <w:p w:rsidR="00650997" w:rsidRPr="00650997" w:rsidRDefault="00650997" w:rsidP="00650997">
      <w:pPr>
        <w:numPr>
          <w:ilvl w:val="0"/>
          <w:numId w:val="8"/>
        </w:numPr>
        <w:autoSpaceDE w:val="0"/>
        <w:autoSpaceDN w:val="0"/>
        <w:spacing w:before="0" w:after="0" w:line="240" w:lineRule="auto"/>
        <w:ind w:right="27"/>
        <w:contextualSpacing/>
        <w:rPr>
          <w:rFonts w:ascii="Calibri Light" w:eastAsia="Calibri" w:hAnsi="Calibri Light" w:cs="Calibri Light"/>
          <w:strike/>
          <w:color w:val="FF0000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 xml:space="preserve">Cena ofertowa musi zawierać wszystkie koszty związane z prawidłową realizacją zamówienia z uwzględnieniem postanowień zawartych w niniejszym zapytaniu, wynikające wprost z określonego zakresu zamówienia, jak również inne elementy niezbędne do prawidłowego wykonania zadania. </w:t>
      </w:r>
      <w:r w:rsidR="00421394">
        <w:rPr>
          <w:rFonts w:ascii="Calibri Light" w:eastAsia="Calibri" w:hAnsi="Calibri Light" w:cs="Calibri Light"/>
          <w:sz w:val="22"/>
          <w:szCs w:val="22"/>
          <w:lang w:bidi="ar-SA"/>
        </w:rPr>
        <w:t>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`</w:t>
      </w:r>
    </w:p>
    <w:p w:rsidR="00650997" w:rsidRPr="00650997" w:rsidRDefault="00650997" w:rsidP="00650997">
      <w:pPr>
        <w:numPr>
          <w:ilvl w:val="0"/>
          <w:numId w:val="8"/>
        </w:numPr>
        <w:autoSpaceDE w:val="0"/>
        <w:autoSpaceDN w:val="0"/>
        <w:spacing w:before="0" w:after="0" w:line="240" w:lineRule="auto"/>
        <w:ind w:right="27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lastRenderedPageBreak/>
        <w:t xml:space="preserve">Wykonawca jest zobowiązany do wypełnienia zobowiązania ofertowego stanowiącego (załącznik nr 3 do zapytania). </w:t>
      </w:r>
    </w:p>
    <w:p w:rsidR="00650997" w:rsidRPr="00650997" w:rsidRDefault="00650997" w:rsidP="00650997">
      <w:pPr>
        <w:numPr>
          <w:ilvl w:val="0"/>
          <w:numId w:val="8"/>
        </w:numPr>
        <w:autoSpaceDE w:val="0"/>
        <w:autoSpaceDN w:val="0"/>
        <w:spacing w:before="0" w:after="0" w:line="240" w:lineRule="auto"/>
        <w:ind w:right="27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Cena za realizację zamówienia musi być wyrażona w polskich złotych, liczbowo i słownie z dokładnością do dwóch miejsc po przecinku, w formie wartość netto + należny podatek VAT oraz wartość brutto.</w:t>
      </w:r>
    </w:p>
    <w:p w:rsidR="00650997" w:rsidRPr="00650997" w:rsidRDefault="00650997" w:rsidP="00650997">
      <w:pPr>
        <w:numPr>
          <w:ilvl w:val="0"/>
          <w:numId w:val="8"/>
        </w:numPr>
        <w:shd w:val="clear" w:color="auto" w:fill="FFFFFF"/>
        <w:tabs>
          <w:tab w:val="left" w:leader="dot" w:pos="9639"/>
        </w:tabs>
        <w:spacing w:before="0" w:after="0" w:line="240" w:lineRule="auto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Cena musi zawierać należny podatek VAT. Prawidłowe ustalenie stawki należnego podatku VAT należy do obowiązków Wykonawcy, zgodnie z przepisami ustawy o podatku od towarów i usług oraz o podatku akcyzowym. W przypadku zastosowania przez Wykonawcę innej stawki podatku VAT niż stawka podstawowa lub zwolnienia z wyżej wymienionego podatku, Wykonawca zobowiązany jest załączyć do oferty informację zawierającą podstawę prawną zastosowania takiej stawki podatku VAT.</w:t>
      </w:r>
    </w:p>
    <w:p w:rsidR="00650997" w:rsidRPr="00650997" w:rsidRDefault="00650997" w:rsidP="00650997">
      <w:pPr>
        <w:numPr>
          <w:ilvl w:val="0"/>
          <w:numId w:val="8"/>
        </w:numPr>
        <w:shd w:val="clear" w:color="auto" w:fill="FFFFFF"/>
        <w:tabs>
          <w:tab w:val="left" w:leader="dot" w:pos="9639"/>
        </w:tabs>
        <w:spacing w:before="0" w:after="0" w:line="240" w:lineRule="auto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 xml:space="preserve">W przypadku oferty złożonej przez osobę fizyczną, która nie prowadzi działalności gospodarczej,  u której w ofercie nie będzie zawierał się podatek VAT,  </w:t>
      </w:r>
      <w:r w:rsidRPr="00650997">
        <w:rPr>
          <w:rFonts w:ascii="Calibri Light" w:eastAsia="Calibri" w:hAnsi="Calibri Light" w:cs="Calibri Light"/>
          <w:bCs/>
          <w:sz w:val="22"/>
          <w:szCs w:val="22"/>
          <w:shd w:val="clear" w:color="auto" w:fill="FFFFFF"/>
          <w:lang w:bidi="ar-SA"/>
        </w:rPr>
        <w:t>Zamawiający</w:t>
      </w: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 xml:space="preserve"> w</w:t>
      </w:r>
      <w:r w:rsidRPr="00650997">
        <w:rPr>
          <w:rFonts w:ascii="Calibri Light" w:eastAsia="Calibri" w:hAnsi="Calibri Light" w:cs="Calibri Light"/>
          <w:b/>
          <w:bCs/>
          <w:sz w:val="22"/>
          <w:szCs w:val="22"/>
          <w:shd w:val="clear" w:color="auto" w:fill="FFFFFF"/>
          <w:lang w:bidi="ar-SA"/>
        </w:rPr>
        <w:t xml:space="preserve"> </w:t>
      </w:r>
      <w:r w:rsidRPr="00650997">
        <w:rPr>
          <w:rFonts w:ascii="Calibri Light" w:eastAsia="Calibri" w:hAnsi="Calibri Light" w:cs="Calibri Light"/>
          <w:bCs/>
          <w:sz w:val="22"/>
          <w:szCs w:val="22"/>
          <w:shd w:val="clear" w:color="auto" w:fill="FFFFFF"/>
          <w:lang w:bidi="ar-SA"/>
        </w:rPr>
        <w:t xml:space="preserve">celu prawidłowego porównania cen ofert, do zaproponowanej w ofercie ceny doliczy </w:t>
      </w: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podatek dochodowy od osób fizycznych, składki na ubezpieczenia społeczne, zdrowotne oraz fundusz pracy- płaconych przez zleceniodawcę.</w:t>
      </w:r>
    </w:p>
    <w:p w:rsidR="00650997" w:rsidRPr="00650997" w:rsidRDefault="00650997" w:rsidP="00650997">
      <w:pPr>
        <w:shd w:val="clear" w:color="auto" w:fill="FFFFFF"/>
        <w:tabs>
          <w:tab w:val="left" w:leader="dot" w:pos="9639"/>
        </w:tabs>
        <w:spacing w:before="0" w:after="0" w:line="240" w:lineRule="auto"/>
        <w:ind w:left="1080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</w:p>
    <w:p w:rsidR="00650997" w:rsidRPr="00650997" w:rsidRDefault="00650997" w:rsidP="00650997">
      <w:pPr>
        <w:numPr>
          <w:ilvl w:val="0"/>
          <w:numId w:val="4"/>
        </w:numPr>
        <w:shd w:val="clear" w:color="auto" w:fill="FFFFFF"/>
        <w:tabs>
          <w:tab w:val="left" w:leader="dot" w:pos="9639"/>
        </w:tabs>
        <w:spacing w:before="0" w:after="0" w:line="240" w:lineRule="auto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Sposób przygotowania oferty i jej zawartość: cena ryczałtowa zadania.</w:t>
      </w:r>
    </w:p>
    <w:p w:rsidR="00650997" w:rsidRPr="00650997" w:rsidRDefault="00650997" w:rsidP="00650997">
      <w:pPr>
        <w:numPr>
          <w:ilvl w:val="0"/>
          <w:numId w:val="9"/>
        </w:numPr>
        <w:shd w:val="clear" w:color="auto" w:fill="FFFFFF"/>
        <w:tabs>
          <w:tab w:val="left" w:leader="dot" w:pos="9639"/>
        </w:tabs>
        <w:spacing w:before="0" w:after="0" w:line="240" w:lineRule="auto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Oferta musi być sporządzona z zachowaniem formy pisemnej pod rygorem nieważności na formularzu załączonym do zapytania (zał. nr 3 do zapytania)</w:t>
      </w:r>
    </w:p>
    <w:p w:rsidR="00650997" w:rsidRPr="00650997" w:rsidRDefault="00650997" w:rsidP="00650997">
      <w:pPr>
        <w:widowControl w:val="0"/>
        <w:numPr>
          <w:ilvl w:val="0"/>
          <w:numId w:val="9"/>
        </w:numPr>
        <w:autoSpaceDE w:val="0"/>
        <w:autoSpaceDN w:val="0"/>
        <w:spacing w:before="0" w:after="0" w:line="240" w:lineRule="auto"/>
        <w:ind w:right="23"/>
        <w:rPr>
          <w:rFonts w:ascii="Calibri Light" w:hAnsi="Calibri Light" w:cs="Calibri Light"/>
          <w:sz w:val="22"/>
          <w:szCs w:val="22"/>
          <w:lang w:eastAsia="pl-PL" w:bidi="ar-SA"/>
        </w:rPr>
      </w:pP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>Każdy Wykonawca może złożyć tylko jedną ofertę i zaproponować tylko jedną cenę. Złożenie przez Wykonawcę więcej niż jednej oferty spowoduje jej odrzucenie.</w:t>
      </w:r>
    </w:p>
    <w:p w:rsidR="00650997" w:rsidRPr="00650997" w:rsidRDefault="00650997" w:rsidP="00650997">
      <w:pPr>
        <w:widowControl w:val="0"/>
        <w:numPr>
          <w:ilvl w:val="0"/>
          <w:numId w:val="9"/>
        </w:numPr>
        <w:autoSpaceDE w:val="0"/>
        <w:autoSpaceDN w:val="0"/>
        <w:spacing w:before="0" w:after="0" w:line="240" w:lineRule="auto"/>
        <w:ind w:right="23"/>
        <w:rPr>
          <w:rFonts w:ascii="Calibri Light" w:hAnsi="Calibri Light" w:cs="Calibri Light"/>
          <w:sz w:val="22"/>
          <w:szCs w:val="22"/>
          <w:lang w:eastAsia="pl-PL" w:bidi="ar-SA"/>
        </w:rPr>
      </w:pP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>Oferta musi być podpisana przez osobę lub osoby upoważnione do reprezentowania</w:t>
      </w: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br/>
        <w:t xml:space="preserve"> Wykonawcy. </w:t>
      </w:r>
    </w:p>
    <w:p w:rsidR="00650997" w:rsidRPr="00650997" w:rsidRDefault="00650997" w:rsidP="00650997">
      <w:pPr>
        <w:widowControl w:val="0"/>
        <w:numPr>
          <w:ilvl w:val="0"/>
          <w:numId w:val="9"/>
        </w:numPr>
        <w:tabs>
          <w:tab w:val="left" w:pos="645"/>
        </w:tabs>
        <w:suppressAutoHyphens/>
        <w:autoSpaceDE w:val="0"/>
        <w:spacing w:before="0" w:after="0" w:line="240" w:lineRule="auto"/>
        <w:rPr>
          <w:rFonts w:ascii="Calibri Light" w:eastAsia="Arial" w:hAnsi="Calibri Light" w:cs="Calibri Light"/>
          <w:sz w:val="22"/>
          <w:szCs w:val="22"/>
          <w:lang w:eastAsia="pl-PL" w:bidi="pl-PL"/>
        </w:rPr>
      </w:pPr>
      <w:r w:rsidRPr="00650997">
        <w:rPr>
          <w:rFonts w:ascii="Calibri Light" w:eastAsia="Arial" w:hAnsi="Calibri Light" w:cs="Calibri Light"/>
          <w:sz w:val="22"/>
          <w:szCs w:val="22"/>
          <w:lang w:eastAsia="pl-PL" w:bidi="pl-PL"/>
        </w:rPr>
        <w:t>Jeżeli ofertę składa pełnomocnik do oferty należy dołączyć oryginał lub poświadczoną notarialnie za zgodność z oryginałem kopię stosownego pełnomocnictwa, określającego jego zakres i wystawionego przez osoby do tego upoważnione.</w:t>
      </w:r>
    </w:p>
    <w:p w:rsidR="00650997" w:rsidRPr="00650997" w:rsidRDefault="00650997" w:rsidP="00650997">
      <w:pPr>
        <w:widowControl w:val="0"/>
        <w:numPr>
          <w:ilvl w:val="0"/>
          <w:numId w:val="9"/>
        </w:numPr>
        <w:tabs>
          <w:tab w:val="left" w:pos="645"/>
        </w:tabs>
        <w:suppressAutoHyphens/>
        <w:autoSpaceDE w:val="0"/>
        <w:spacing w:before="0" w:after="0" w:line="240" w:lineRule="auto"/>
        <w:rPr>
          <w:rFonts w:ascii="Calibri Light" w:eastAsia="Arial" w:hAnsi="Calibri Light" w:cs="Calibri Light"/>
          <w:sz w:val="22"/>
          <w:szCs w:val="22"/>
          <w:lang w:eastAsia="pl-PL" w:bidi="pl-PL"/>
        </w:rPr>
      </w:pPr>
      <w:r w:rsidRPr="00650997">
        <w:rPr>
          <w:rFonts w:ascii="Calibri Light" w:eastAsia="Arial" w:hAnsi="Calibri Light" w:cs="Calibri Light"/>
          <w:sz w:val="22"/>
          <w:szCs w:val="22"/>
          <w:lang w:eastAsia="pl-PL" w:bidi="pl-PL"/>
        </w:rPr>
        <w:t>Do oferty należy dołączyć dokument potwierdzający należyte wykonanie usługi z zakresu gospodarki wodnej z ostatnich pięciu lat. (pkt.5).</w:t>
      </w:r>
    </w:p>
    <w:p w:rsidR="00650997" w:rsidRPr="00650997" w:rsidRDefault="00650997" w:rsidP="00650997">
      <w:pPr>
        <w:shd w:val="clear" w:color="auto" w:fill="FFFFFF"/>
        <w:tabs>
          <w:tab w:val="left" w:leader="dot" w:pos="9639"/>
        </w:tabs>
        <w:spacing w:before="0" w:after="0" w:line="240" w:lineRule="auto"/>
        <w:rPr>
          <w:rFonts w:ascii="Calibri Light" w:eastAsia="Calibri" w:hAnsi="Calibri Light" w:cs="Calibri Light"/>
          <w:sz w:val="22"/>
          <w:szCs w:val="22"/>
          <w:lang w:bidi="ar-SA"/>
        </w:rPr>
      </w:pPr>
    </w:p>
    <w:p w:rsidR="00650997" w:rsidRPr="00650997" w:rsidRDefault="00650997" w:rsidP="00650997">
      <w:pPr>
        <w:numPr>
          <w:ilvl w:val="0"/>
          <w:numId w:val="4"/>
        </w:numPr>
        <w:shd w:val="clear" w:color="auto" w:fill="FFFFFF"/>
        <w:tabs>
          <w:tab w:val="left" w:leader="dot" w:pos="9639"/>
        </w:tabs>
        <w:spacing w:before="0" w:after="0" w:line="240" w:lineRule="auto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 xml:space="preserve">Dopuszczalność negocjacji i ich zakres: W sytuacji, kiedy cena oferty najkorzystniejszej przewyższy kwotę jaką Zamawiający zamierza przeznaczyć na sfinansowanie przedmiotowego zamówienia, Zamawiający przewiduje negocjację z Wykonawcą, który zaproponował najniższą cenę. </w:t>
      </w:r>
    </w:p>
    <w:p w:rsidR="00650997" w:rsidRPr="00650997" w:rsidRDefault="00650997" w:rsidP="00650997">
      <w:pPr>
        <w:shd w:val="clear" w:color="auto" w:fill="FFFFFF"/>
        <w:tabs>
          <w:tab w:val="left" w:leader="dot" w:pos="9639"/>
        </w:tabs>
        <w:spacing w:before="0" w:after="0" w:line="240" w:lineRule="auto"/>
        <w:ind w:left="720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</w:p>
    <w:p w:rsidR="00650997" w:rsidRPr="00650997" w:rsidRDefault="00650997" w:rsidP="00650997">
      <w:pPr>
        <w:numPr>
          <w:ilvl w:val="0"/>
          <w:numId w:val="4"/>
        </w:numPr>
        <w:shd w:val="clear" w:color="auto" w:fill="FFFFFF"/>
        <w:tabs>
          <w:tab w:val="left" w:leader="dot" w:pos="9639"/>
        </w:tabs>
        <w:spacing w:before="0" w:after="0" w:line="240" w:lineRule="auto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 xml:space="preserve">Miejsce i termin złożenia ofert: </w:t>
      </w:r>
    </w:p>
    <w:p w:rsidR="00650997" w:rsidRPr="00650997" w:rsidRDefault="00650997" w:rsidP="00650997">
      <w:pPr>
        <w:shd w:val="clear" w:color="auto" w:fill="FFFFFF"/>
        <w:tabs>
          <w:tab w:val="left" w:leader="dot" w:pos="9639"/>
        </w:tabs>
        <w:spacing w:before="0" w:after="0" w:line="240" w:lineRule="auto"/>
        <w:ind w:left="720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 xml:space="preserve">Państwowe Gospodarstwo Wodne Wody Polskie Regionalny Zarząd Gospodarki Wodnej w Białymstoku ul. J.K. Branickiego 17A 15-085 Białystok. </w:t>
      </w:r>
    </w:p>
    <w:p w:rsidR="00650997" w:rsidRPr="00650997" w:rsidRDefault="00650997" w:rsidP="00650997">
      <w:pPr>
        <w:shd w:val="clear" w:color="auto" w:fill="FFFFFF"/>
        <w:tabs>
          <w:tab w:val="left" w:leader="dot" w:pos="9639"/>
        </w:tabs>
        <w:spacing w:before="0" w:after="0" w:line="240" w:lineRule="auto"/>
        <w:ind w:left="720"/>
        <w:contextualSpacing/>
        <w:rPr>
          <w:rFonts w:ascii="Calibri Light" w:eastAsia="Calibri" w:hAnsi="Calibri Light" w:cs="Calibri Light"/>
          <w:bCs/>
          <w:sz w:val="22"/>
          <w:szCs w:val="22"/>
          <w:lang w:val="cs-CZ" w:bidi="ar-SA"/>
        </w:rPr>
      </w:pPr>
      <w:r w:rsidRPr="00650997">
        <w:rPr>
          <w:rFonts w:ascii="Calibri Light" w:eastAsia="Calibri" w:hAnsi="Calibri Light" w:cs="Calibri Light"/>
          <w:bCs/>
          <w:sz w:val="22"/>
          <w:szCs w:val="22"/>
          <w:lang w:val="cs-CZ" w:bidi="ar-SA"/>
        </w:rPr>
        <w:t>Oferta powinna być dostarczona do siedziby Zamawiającego:</w:t>
      </w:r>
    </w:p>
    <w:p w:rsidR="00650997" w:rsidRPr="00650997" w:rsidRDefault="00650997" w:rsidP="00650997">
      <w:pPr>
        <w:shd w:val="clear" w:color="auto" w:fill="FFFFFF"/>
        <w:tabs>
          <w:tab w:val="left" w:leader="dot" w:pos="9639"/>
        </w:tabs>
        <w:spacing w:before="0" w:after="0" w:line="240" w:lineRule="auto"/>
        <w:ind w:left="720"/>
        <w:contextualSpacing/>
        <w:rPr>
          <w:rFonts w:ascii="Calibri Light" w:eastAsia="Calibri" w:hAnsi="Calibri Light" w:cs="Calibri Light"/>
          <w:b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bCs/>
          <w:sz w:val="22"/>
          <w:szCs w:val="22"/>
          <w:lang w:val="cs-CZ" w:bidi="ar-SA"/>
        </w:rPr>
        <w:t xml:space="preserve">Regionalny Zarząd Gospodarki Wodnej w Białymstoku ul. J.K. Branickiego 17A 15-085 Białystok. </w:t>
      </w:r>
      <w:r w:rsidRPr="00650997">
        <w:rPr>
          <w:rFonts w:ascii="Calibri Light" w:eastAsia="Calibri" w:hAnsi="Calibri Light" w:cs="Calibri Light"/>
          <w:sz w:val="22"/>
          <w:szCs w:val="22"/>
          <w:lang w:val="cs-CZ" w:bidi="ar-SA"/>
        </w:rPr>
        <w:t xml:space="preserve">do dnia </w:t>
      </w:r>
      <w:r w:rsidR="00152C16">
        <w:rPr>
          <w:rFonts w:ascii="Calibri Light" w:eastAsia="Calibri" w:hAnsi="Calibri Light" w:cs="Calibri Light"/>
          <w:b/>
          <w:sz w:val="22"/>
          <w:szCs w:val="22"/>
          <w:lang w:val="cs-CZ" w:bidi="ar-SA"/>
        </w:rPr>
        <w:t>16</w:t>
      </w:r>
      <w:r w:rsidRPr="00650997">
        <w:rPr>
          <w:rFonts w:ascii="Calibri Light" w:eastAsia="Calibri" w:hAnsi="Calibri Light" w:cs="Calibri Light"/>
          <w:b/>
          <w:sz w:val="22"/>
          <w:szCs w:val="22"/>
          <w:lang w:val="cs-CZ" w:bidi="ar-SA"/>
        </w:rPr>
        <w:t>.09.2019 r. do godz. 1</w:t>
      </w:r>
      <w:r w:rsidR="00B37A8F">
        <w:rPr>
          <w:rFonts w:ascii="Calibri Light" w:eastAsia="Calibri" w:hAnsi="Calibri Light" w:cs="Calibri Light"/>
          <w:b/>
          <w:sz w:val="22"/>
          <w:szCs w:val="22"/>
          <w:lang w:val="cs-CZ" w:bidi="ar-SA"/>
        </w:rPr>
        <w:t>0</w:t>
      </w:r>
      <w:r w:rsidRPr="00650997">
        <w:rPr>
          <w:rFonts w:ascii="Calibri Light" w:eastAsia="Calibri" w:hAnsi="Calibri Light" w:cs="Calibri Light"/>
          <w:b/>
          <w:sz w:val="22"/>
          <w:szCs w:val="22"/>
          <w:lang w:val="cs-CZ" w:bidi="ar-SA"/>
        </w:rPr>
        <w:t>:00</w:t>
      </w:r>
      <w:r w:rsidRPr="00650997">
        <w:rPr>
          <w:rFonts w:ascii="Calibri Light" w:eastAsia="Calibri" w:hAnsi="Calibri Light" w:cs="Calibri Light"/>
          <w:sz w:val="22"/>
          <w:szCs w:val="22"/>
          <w:lang w:val="cs-CZ" w:bidi="ar-SA"/>
        </w:rPr>
        <w:t xml:space="preserve"> </w:t>
      </w:r>
      <w:r w:rsidRPr="00650997">
        <w:rPr>
          <w:rFonts w:ascii="Calibri Light" w:eastAsia="Calibri" w:hAnsi="Calibri Light" w:cs="Calibri Light"/>
          <w:bCs/>
          <w:sz w:val="22"/>
          <w:szCs w:val="22"/>
          <w:lang w:val="cs-CZ" w:bidi="ar-SA"/>
        </w:rPr>
        <w:t xml:space="preserve">w zaklejonej kopercie  z opisem oferta na: </w:t>
      </w:r>
      <w:r w:rsidRPr="00650997">
        <w:rPr>
          <w:rFonts w:ascii="Calibri Light" w:eastAsia="Calibri" w:hAnsi="Calibri Light" w:cs="Calibri Light"/>
          <w:b/>
          <w:bCs/>
          <w:sz w:val="22"/>
          <w:szCs w:val="22"/>
          <w:lang w:val="cs-CZ" w:bidi="ar-SA"/>
        </w:rPr>
        <w:t>Rozpoznanie i udokumentowanie miejsc limitujących żeglugę na rzece Pisa i Narew</w:t>
      </w:r>
      <w:r w:rsidRPr="00650997">
        <w:rPr>
          <w:rFonts w:ascii="Calibri Light" w:eastAsia="Calibri" w:hAnsi="Calibri Light" w:cs="Calibri Light"/>
          <w:b/>
          <w:sz w:val="22"/>
          <w:szCs w:val="22"/>
          <w:lang w:bidi="ar-SA"/>
        </w:rPr>
        <w:t>.</w:t>
      </w:r>
    </w:p>
    <w:p w:rsidR="00650997" w:rsidRPr="00650997" w:rsidRDefault="00650997" w:rsidP="00650997">
      <w:pPr>
        <w:shd w:val="clear" w:color="auto" w:fill="FFFFFF"/>
        <w:tabs>
          <w:tab w:val="left" w:leader="dot" w:pos="9639"/>
        </w:tabs>
        <w:spacing w:before="0" w:after="0" w:line="240" w:lineRule="auto"/>
        <w:ind w:left="720"/>
        <w:contextualSpacing/>
        <w:rPr>
          <w:rFonts w:ascii="Calibri Light" w:hAnsi="Calibri Light" w:cs="Calibri Light"/>
          <w:sz w:val="22"/>
          <w:szCs w:val="22"/>
          <w:lang w:eastAsia="pl-PL"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eastAsia="pl-PL" w:bidi="ar-SA"/>
        </w:rPr>
        <w:t>Otwarcie ofert odbędzie w dniu jw. o godz. 1</w:t>
      </w:r>
      <w:r w:rsidR="00B37A8F">
        <w:rPr>
          <w:rFonts w:ascii="Calibri Light" w:eastAsia="Calibri" w:hAnsi="Calibri Light" w:cs="Calibri Light"/>
          <w:sz w:val="22"/>
          <w:szCs w:val="22"/>
          <w:lang w:eastAsia="pl-PL" w:bidi="ar-SA"/>
        </w:rPr>
        <w:t>1</w:t>
      </w:r>
      <w:r w:rsidRPr="00650997">
        <w:rPr>
          <w:rFonts w:ascii="Calibri Light" w:eastAsia="Calibri" w:hAnsi="Calibri Light" w:cs="Calibri Light"/>
          <w:sz w:val="22"/>
          <w:szCs w:val="22"/>
          <w:lang w:eastAsia="pl-PL" w:bidi="ar-SA"/>
        </w:rPr>
        <w:t>:</w:t>
      </w:r>
      <w:r w:rsidR="006B0F59">
        <w:rPr>
          <w:rFonts w:ascii="Calibri Light" w:eastAsia="Calibri" w:hAnsi="Calibri Light" w:cs="Calibri Light"/>
          <w:sz w:val="22"/>
          <w:szCs w:val="22"/>
          <w:lang w:eastAsia="pl-PL" w:bidi="ar-SA"/>
        </w:rPr>
        <w:t>0</w:t>
      </w:r>
      <w:r w:rsidRPr="00650997">
        <w:rPr>
          <w:rFonts w:ascii="Calibri Light" w:eastAsia="Calibri" w:hAnsi="Calibri Light" w:cs="Calibri Light"/>
          <w:sz w:val="22"/>
          <w:szCs w:val="22"/>
          <w:lang w:eastAsia="pl-PL" w:bidi="ar-SA"/>
        </w:rPr>
        <w:t xml:space="preserve">0. w pok. Nr 209. </w:t>
      </w:r>
    </w:p>
    <w:p w:rsidR="00650997" w:rsidRPr="00650997" w:rsidRDefault="00650997" w:rsidP="00650997">
      <w:pPr>
        <w:numPr>
          <w:ilvl w:val="0"/>
          <w:numId w:val="10"/>
        </w:numPr>
        <w:spacing w:before="0" w:after="0" w:line="240" w:lineRule="auto"/>
        <w:ind w:left="993"/>
        <w:contextualSpacing/>
        <w:rPr>
          <w:rFonts w:ascii="Calibri Light" w:eastAsia="Calibri" w:hAnsi="Calibri Light" w:cs="Calibri Light"/>
          <w:bCs/>
          <w:sz w:val="22"/>
          <w:szCs w:val="22"/>
          <w:lang w:val="cs-CZ" w:bidi="ar-SA"/>
        </w:rPr>
      </w:pPr>
      <w:r w:rsidRPr="00650997">
        <w:rPr>
          <w:rFonts w:ascii="Calibri Light" w:eastAsia="Calibri" w:hAnsi="Calibri Light" w:cs="Calibri Light"/>
          <w:bCs/>
          <w:sz w:val="22"/>
          <w:szCs w:val="22"/>
          <w:lang w:val="cs-CZ" w:bidi="ar-SA"/>
        </w:rPr>
        <w:t xml:space="preserve">O wyborze oferty  najkorzystniejszej w tym informacji o złożonych ofertach, cenie jaką zamawiający zamierzał przeznaczyć na sfinansowanie zamówienia  Zamawiający  poinformuje pisemnie za pośrednictwem Poczty Polskiej oraz droga e-mailową.   </w:t>
      </w:r>
    </w:p>
    <w:p w:rsidR="00650997" w:rsidRPr="00650997" w:rsidRDefault="00650997" w:rsidP="00650997">
      <w:pPr>
        <w:numPr>
          <w:ilvl w:val="0"/>
          <w:numId w:val="10"/>
        </w:numPr>
        <w:spacing w:before="0" w:after="0" w:line="240" w:lineRule="auto"/>
        <w:ind w:left="993"/>
        <w:contextualSpacing/>
        <w:rPr>
          <w:rFonts w:ascii="Calibri Light" w:eastAsia="Calibri" w:hAnsi="Calibri Light" w:cs="Calibri Light"/>
          <w:bCs/>
          <w:sz w:val="22"/>
          <w:szCs w:val="22"/>
          <w:lang w:val="cs-CZ" w:bidi="ar-SA"/>
        </w:rPr>
      </w:pPr>
      <w:r w:rsidRPr="00650997">
        <w:rPr>
          <w:rFonts w:ascii="Calibri Light" w:eastAsia="Calibri" w:hAnsi="Calibri Light" w:cs="Calibri Light"/>
          <w:bCs/>
          <w:sz w:val="22"/>
          <w:szCs w:val="22"/>
          <w:lang w:val="cs-CZ" w:bidi="ar-SA"/>
        </w:rPr>
        <w:t>Oferty złożone po terminie nie będą rozpatrywane.</w:t>
      </w:r>
    </w:p>
    <w:p w:rsidR="00650997" w:rsidRPr="00650997" w:rsidRDefault="00650997" w:rsidP="00650997">
      <w:pPr>
        <w:numPr>
          <w:ilvl w:val="0"/>
          <w:numId w:val="10"/>
        </w:numPr>
        <w:spacing w:before="0" w:after="0" w:line="240" w:lineRule="auto"/>
        <w:ind w:left="993"/>
        <w:contextualSpacing/>
        <w:rPr>
          <w:rFonts w:ascii="Calibri Light" w:eastAsia="Calibri" w:hAnsi="Calibri Light" w:cs="Calibri Light"/>
          <w:bCs/>
          <w:sz w:val="22"/>
          <w:szCs w:val="22"/>
          <w:lang w:val="cs-CZ" w:bidi="ar-SA"/>
        </w:rPr>
      </w:pPr>
      <w:r w:rsidRPr="00650997">
        <w:rPr>
          <w:rFonts w:ascii="Calibri Light" w:eastAsia="Calibri" w:hAnsi="Calibri Light" w:cs="Calibri Light"/>
          <w:bCs/>
          <w:sz w:val="22"/>
          <w:szCs w:val="22"/>
          <w:lang w:val="cs-CZ" w:bidi="ar-SA"/>
        </w:rPr>
        <w:t>Oferent może przed upływem terminu składania ofert zmienić lub wycofać swoja ofertę.</w:t>
      </w:r>
    </w:p>
    <w:p w:rsidR="00650997" w:rsidRPr="00650997" w:rsidRDefault="00650997" w:rsidP="00650997">
      <w:pPr>
        <w:numPr>
          <w:ilvl w:val="0"/>
          <w:numId w:val="10"/>
        </w:numPr>
        <w:spacing w:before="0" w:after="0" w:line="240" w:lineRule="auto"/>
        <w:ind w:left="993"/>
        <w:contextualSpacing/>
        <w:rPr>
          <w:rFonts w:ascii="Calibri Light" w:eastAsia="Calibri" w:hAnsi="Calibri Light" w:cs="Calibri Light"/>
          <w:bCs/>
          <w:sz w:val="22"/>
          <w:szCs w:val="22"/>
          <w:lang w:val="cs-CZ" w:bidi="ar-SA"/>
        </w:rPr>
      </w:pPr>
      <w:r w:rsidRPr="00650997">
        <w:rPr>
          <w:rFonts w:ascii="Calibri Light" w:eastAsia="Calibri" w:hAnsi="Calibri Light" w:cs="Calibri Light"/>
          <w:bCs/>
          <w:sz w:val="22"/>
          <w:szCs w:val="22"/>
          <w:lang w:val="cs-CZ" w:bidi="ar-SA"/>
        </w:rPr>
        <w:t>W toku badania i oceny ofert Zamawiający może żądać od oferentów wyjaśnień dotyczących treści  złożonych ofert.</w:t>
      </w:r>
    </w:p>
    <w:p w:rsidR="00650997" w:rsidRPr="00650997" w:rsidRDefault="00650997" w:rsidP="00650997">
      <w:pPr>
        <w:spacing w:before="0" w:after="0" w:line="240" w:lineRule="auto"/>
        <w:ind w:left="633"/>
        <w:rPr>
          <w:rFonts w:ascii="Calibri Light" w:eastAsia="Calibri" w:hAnsi="Calibri Light" w:cs="Calibri Light"/>
          <w:bCs/>
          <w:sz w:val="22"/>
          <w:szCs w:val="22"/>
          <w:lang w:val="cs-CZ" w:bidi="ar-SA"/>
        </w:rPr>
      </w:pPr>
    </w:p>
    <w:p w:rsidR="00650997" w:rsidRPr="00650997" w:rsidRDefault="00650997" w:rsidP="00650997">
      <w:pPr>
        <w:numPr>
          <w:ilvl w:val="0"/>
          <w:numId w:val="4"/>
        </w:numPr>
        <w:spacing w:before="0" w:after="0" w:line="240" w:lineRule="auto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Termin związania ofertą: 30 dni.</w:t>
      </w:r>
    </w:p>
    <w:p w:rsidR="00650997" w:rsidRPr="00650997" w:rsidRDefault="00650997" w:rsidP="00650997">
      <w:pPr>
        <w:spacing w:before="0" w:after="0" w:line="240" w:lineRule="auto"/>
        <w:ind w:left="720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</w:p>
    <w:p w:rsidR="00650997" w:rsidRPr="00650997" w:rsidRDefault="00650997" w:rsidP="00650997">
      <w:pPr>
        <w:numPr>
          <w:ilvl w:val="0"/>
          <w:numId w:val="4"/>
        </w:numPr>
        <w:spacing w:before="0" w:after="0" w:line="240" w:lineRule="auto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Dodatkowe informacje niezbędne do przygotowania oferty: dodatkowych informacji można uzyskać u osób wskazanych do kontaktu w pkt. 3 niniejszego zapytania.</w:t>
      </w:r>
    </w:p>
    <w:p w:rsidR="00650997" w:rsidRPr="00650997" w:rsidRDefault="00650997" w:rsidP="00650997">
      <w:pPr>
        <w:spacing w:before="0" w:after="0" w:line="360" w:lineRule="auto"/>
        <w:ind w:left="720"/>
        <w:contextualSpacing/>
        <w:rPr>
          <w:rFonts w:ascii="Calibri Light" w:hAnsi="Calibri Light" w:cs="Calibri Light"/>
          <w:sz w:val="22"/>
          <w:szCs w:val="22"/>
          <w:lang w:eastAsia="pl-PL" w:bidi="ar-SA"/>
        </w:rPr>
      </w:pPr>
    </w:p>
    <w:p w:rsidR="00650997" w:rsidRPr="00650997" w:rsidRDefault="00650997" w:rsidP="00650997">
      <w:pPr>
        <w:numPr>
          <w:ilvl w:val="0"/>
          <w:numId w:val="4"/>
        </w:numPr>
        <w:spacing w:before="0" w:after="0" w:line="240" w:lineRule="auto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 xml:space="preserve">Zgodnie z art. 13 ust. 1 i 2 </w:t>
      </w: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 xml:space="preserve">dalej „RODO”, informuję, że: </w:t>
      </w:r>
    </w:p>
    <w:p w:rsidR="00650997" w:rsidRPr="00650997" w:rsidRDefault="00650997" w:rsidP="00650997">
      <w:pPr>
        <w:numPr>
          <w:ilvl w:val="0"/>
          <w:numId w:val="5"/>
        </w:numPr>
        <w:spacing w:before="0" w:after="0" w:line="240" w:lineRule="auto"/>
        <w:ind w:left="567" w:hanging="567"/>
        <w:contextualSpacing/>
        <w:rPr>
          <w:rFonts w:ascii="Calibri Light" w:hAnsi="Calibri Light" w:cs="Calibri Light"/>
          <w:i/>
          <w:sz w:val="22"/>
          <w:szCs w:val="22"/>
          <w:lang w:eastAsia="pl-PL" w:bidi="ar-SA"/>
        </w:rPr>
      </w:pP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>administratorem Pani/Pana danych osobowych jest Państwowe Gospodarstwo Wodne Wody Polskie  z siedzibą w Warszawie 00-844, ul. Grzybowska 80/82, REGON: 368302575, NIP: 527-282-56-16</w:t>
      </w:r>
      <w:r w:rsidRPr="00650997">
        <w:rPr>
          <w:rFonts w:ascii="Calibri Light" w:hAnsi="Calibri Light" w:cs="Calibri Light"/>
          <w:i/>
          <w:sz w:val="22"/>
          <w:szCs w:val="22"/>
          <w:lang w:eastAsia="pl-PL" w:bidi="ar-SA"/>
        </w:rPr>
        <w:t xml:space="preserve"> </w:t>
      </w:r>
    </w:p>
    <w:p w:rsidR="00650997" w:rsidRPr="00650997" w:rsidRDefault="00650997" w:rsidP="00650997">
      <w:pPr>
        <w:numPr>
          <w:ilvl w:val="0"/>
          <w:numId w:val="5"/>
        </w:numPr>
        <w:spacing w:before="0" w:after="0" w:line="240" w:lineRule="auto"/>
        <w:ind w:left="567" w:hanging="567"/>
        <w:contextualSpacing/>
        <w:rPr>
          <w:rFonts w:ascii="Calibri Light" w:hAnsi="Calibri Light" w:cs="Calibri Light"/>
          <w:sz w:val="22"/>
          <w:szCs w:val="22"/>
          <w:lang w:eastAsia="pl-PL" w:bidi="ar-SA"/>
        </w:rPr>
      </w:pP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 xml:space="preserve">kontakt z Inspektorem Ochrony Danych Osobowych w PGW WP </w:t>
      </w:r>
      <w:hyperlink r:id="rId8" w:history="1">
        <w:r w:rsidRPr="00650997">
          <w:rPr>
            <w:rFonts w:ascii="Calibri Light" w:hAnsi="Calibri Light" w:cs="Calibri Light"/>
            <w:color w:val="0563C1"/>
            <w:sz w:val="22"/>
            <w:szCs w:val="22"/>
            <w:u w:val="single"/>
            <w:lang w:eastAsia="pl-PL" w:bidi="ar-SA"/>
          </w:rPr>
          <w:t>iod@wody.gov.pl</w:t>
        </w:r>
      </w:hyperlink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 xml:space="preserve"> </w:t>
      </w:r>
    </w:p>
    <w:p w:rsidR="00650997" w:rsidRPr="00650997" w:rsidRDefault="00650997" w:rsidP="00650997">
      <w:pPr>
        <w:numPr>
          <w:ilvl w:val="0"/>
          <w:numId w:val="5"/>
        </w:numPr>
        <w:spacing w:before="0" w:after="0" w:line="240" w:lineRule="auto"/>
        <w:ind w:left="567" w:hanging="567"/>
        <w:contextualSpacing/>
        <w:rPr>
          <w:rFonts w:ascii="Calibri Light" w:hAnsi="Calibri Light" w:cs="Calibri Light"/>
          <w:color w:val="00B0F0"/>
          <w:sz w:val="22"/>
          <w:szCs w:val="22"/>
          <w:lang w:eastAsia="pl-PL" w:bidi="ar-SA"/>
        </w:rPr>
      </w:pP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>Pani/Pana dane osobowe przetwarzane będą na podstawie art. 6 ust. 1 lit. c</w:t>
      </w:r>
      <w:r w:rsidRPr="00650997">
        <w:rPr>
          <w:rFonts w:ascii="Calibri Light" w:hAnsi="Calibri Light" w:cs="Calibri Light"/>
          <w:i/>
          <w:sz w:val="22"/>
          <w:szCs w:val="22"/>
          <w:lang w:eastAsia="pl-PL" w:bidi="ar-SA"/>
        </w:rPr>
        <w:t xml:space="preserve"> </w:t>
      </w: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 xml:space="preserve">RODO w celu </w:t>
      </w: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 xml:space="preserve">związanym z zapytania ofertowego na </w:t>
      </w:r>
      <w:r w:rsidRPr="00650997">
        <w:rPr>
          <w:rFonts w:ascii="Calibri Light" w:eastAsia="Calibri" w:hAnsi="Calibri Light" w:cs="Calibri Light"/>
          <w:b/>
          <w:bCs/>
          <w:sz w:val="22"/>
          <w:szCs w:val="22"/>
          <w:lang w:val="cs-CZ" w:bidi="ar-SA"/>
        </w:rPr>
        <w:t>Rozpoznanie i udokumentowanie miejsc limitujących żeglugę na rzece Pisa i Narew</w:t>
      </w:r>
      <w:r w:rsidRPr="00650997">
        <w:rPr>
          <w:rFonts w:ascii="Calibri Light" w:eastAsia="Calibri" w:hAnsi="Calibri Light" w:cs="Calibri Light"/>
          <w:b/>
          <w:sz w:val="22"/>
          <w:szCs w:val="22"/>
          <w:lang w:bidi="ar-SA"/>
        </w:rPr>
        <w:t>.</w:t>
      </w: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 xml:space="preserve"> </w:t>
      </w:r>
      <w:r w:rsidRPr="00650997">
        <w:rPr>
          <w:rFonts w:ascii="Calibri Light" w:eastAsia="Calibri" w:hAnsi="Calibri Light" w:cs="Calibri Light"/>
          <w:b/>
          <w:sz w:val="22"/>
          <w:szCs w:val="22"/>
          <w:lang w:bidi="ar-SA"/>
        </w:rPr>
        <w:t xml:space="preserve"> </w:t>
      </w:r>
      <w:r w:rsidR="00EF5976" w:rsidRPr="00650997">
        <w:rPr>
          <w:rFonts w:ascii="Calibri Light" w:eastAsia="Calibri" w:hAnsi="Calibri Light" w:cs="Calibri Light"/>
          <w:b/>
          <w:sz w:val="22"/>
          <w:szCs w:val="22"/>
          <w:lang w:bidi="ar-SA"/>
        </w:rPr>
        <w:t>N</w:t>
      </w:r>
      <w:r w:rsidRPr="00650997">
        <w:rPr>
          <w:rFonts w:ascii="Calibri Light" w:eastAsia="Calibri" w:hAnsi="Calibri Light" w:cs="Calibri Light"/>
          <w:b/>
          <w:sz w:val="22"/>
          <w:szCs w:val="22"/>
          <w:lang w:bidi="ar-SA"/>
        </w:rPr>
        <w:t>r</w:t>
      </w:r>
      <w:r w:rsidR="00EF5976">
        <w:rPr>
          <w:rFonts w:ascii="Calibri Light" w:eastAsia="Calibri" w:hAnsi="Calibri Light" w:cs="Calibri Light"/>
          <w:b/>
          <w:sz w:val="22"/>
          <w:szCs w:val="22"/>
          <w:lang w:bidi="ar-SA"/>
        </w:rPr>
        <w:t>.: BI.RPI.281.1.2019</w:t>
      </w: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,</w:t>
      </w:r>
    </w:p>
    <w:p w:rsidR="00650997" w:rsidRPr="00650997" w:rsidRDefault="00650997" w:rsidP="00650997">
      <w:pPr>
        <w:numPr>
          <w:ilvl w:val="0"/>
          <w:numId w:val="5"/>
        </w:numPr>
        <w:spacing w:before="0" w:after="0" w:line="240" w:lineRule="auto"/>
        <w:ind w:left="567" w:hanging="567"/>
        <w:contextualSpacing/>
        <w:rPr>
          <w:rFonts w:ascii="Calibri Light" w:hAnsi="Calibri Light" w:cs="Calibri Light"/>
          <w:color w:val="00B0F0"/>
          <w:sz w:val="22"/>
          <w:szCs w:val="22"/>
          <w:lang w:eastAsia="pl-PL" w:bidi="ar-SA"/>
        </w:rPr>
      </w:pP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ze zm.), dalej „ustawa </w:t>
      </w:r>
      <w:proofErr w:type="spellStart"/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>Pzp</w:t>
      </w:r>
      <w:proofErr w:type="spellEnd"/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>”;</w:t>
      </w:r>
    </w:p>
    <w:p w:rsidR="00650997" w:rsidRPr="00650997" w:rsidRDefault="00650997" w:rsidP="00650997">
      <w:pPr>
        <w:numPr>
          <w:ilvl w:val="0"/>
          <w:numId w:val="5"/>
        </w:numPr>
        <w:spacing w:before="0" w:after="0" w:line="240" w:lineRule="auto"/>
        <w:ind w:left="567" w:hanging="567"/>
        <w:contextualSpacing/>
        <w:rPr>
          <w:rFonts w:ascii="Calibri Light" w:hAnsi="Calibri Light" w:cs="Calibri Light"/>
          <w:color w:val="00B0F0"/>
          <w:sz w:val="22"/>
          <w:szCs w:val="22"/>
          <w:lang w:eastAsia="pl-PL" w:bidi="ar-SA"/>
        </w:rPr>
      </w:pP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 xml:space="preserve">Pani/Pana dane osobowe będą przechowywane, zgodnie z art. 97 ust. 1 ustawy </w:t>
      </w:r>
      <w:proofErr w:type="spellStart"/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>Pzp</w:t>
      </w:r>
      <w:proofErr w:type="spellEnd"/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>, przez okres 5 lat od dnia zakończenia postępowania o udzielenie zamówienia, a jeżeli czas trwania umowy przekracza 5 lat, okres przechowywania obejmuje cały czas trwania umowy;</w:t>
      </w:r>
    </w:p>
    <w:p w:rsidR="00650997" w:rsidRPr="00650997" w:rsidRDefault="00650997" w:rsidP="00650997">
      <w:pPr>
        <w:numPr>
          <w:ilvl w:val="0"/>
          <w:numId w:val="5"/>
        </w:numPr>
        <w:spacing w:before="0" w:after="0" w:line="240" w:lineRule="auto"/>
        <w:ind w:left="567" w:hanging="567"/>
        <w:contextualSpacing/>
        <w:rPr>
          <w:rFonts w:ascii="Calibri Light" w:hAnsi="Calibri Light" w:cs="Calibri Light"/>
          <w:b/>
          <w:i/>
          <w:sz w:val="22"/>
          <w:szCs w:val="22"/>
          <w:lang w:eastAsia="pl-PL" w:bidi="ar-SA"/>
        </w:rPr>
      </w:pP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>Pzp</w:t>
      </w:r>
      <w:proofErr w:type="spellEnd"/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>Pzp</w:t>
      </w:r>
      <w:proofErr w:type="spellEnd"/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 xml:space="preserve">;  </w:t>
      </w:r>
    </w:p>
    <w:p w:rsidR="00650997" w:rsidRPr="00650997" w:rsidRDefault="00650997" w:rsidP="00650997">
      <w:pPr>
        <w:numPr>
          <w:ilvl w:val="0"/>
          <w:numId w:val="5"/>
        </w:numPr>
        <w:spacing w:before="0" w:after="0" w:line="240" w:lineRule="auto"/>
        <w:ind w:left="567" w:hanging="567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>w odniesieniu do Pani/Pana danych osobowych decyzje nie będą podejmowane w sposób zautomatyzowany, stosowanie do art. 22 RODO;</w:t>
      </w:r>
    </w:p>
    <w:p w:rsidR="00650997" w:rsidRPr="00650997" w:rsidRDefault="00650997" w:rsidP="00650997">
      <w:pPr>
        <w:numPr>
          <w:ilvl w:val="0"/>
          <w:numId w:val="5"/>
        </w:numPr>
        <w:spacing w:before="0" w:after="0" w:line="240" w:lineRule="auto"/>
        <w:ind w:left="567" w:hanging="567"/>
        <w:contextualSpacing/>
        <w:rPr>
          <w:rFonts w:ascii="Calibri Light" w:hAnsi="Calibri Light" w:cs="Calibri Light"/>
          <w:color w:val="00B0F0"/>
          <w:sz w:val="22"/>
          <w:szCs w:val="22"/>
          <w:lang w:eastAsia="pl-PL" w:bidi="ar-SA"/>
        </w:rPr>
      </w:pP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>posiada Pani/Pan:</w:t>
      </w:r>
    </w:p>
    <w:p w:rsidR="00650997" w:rsidRPr="00650997" w:rsidRDefault="00650997" w:rsidP="00650997">
      <w:pPr>
        <w:numPr>
          <w:ilvl w:val="0"/>
          <w:numId w:val="6"/>
        </w:numPr>
        <w:spacing w:before="0" w:after="0" w:line="240" w:lineRule="auto"/>
        <w:ind w:left="567" w:hanging="567"/>
        <w:contextualSpacing/>
        <w:rPr>
          <w:rFonts w:ascii="Calibri Light" w:hAnsi="Calibri Light" w:cs="Calibri Light"/>
          <w:color w:val="00B0F0"/>
          <w:sz w:val="22"/>
          <w:szCs w:val="22"/>
          <w:lang w:eastAsia="pl-PL" w:bidi="ar-SA"/>
        </w:rPr>
      </w:pP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>na podstawie art. 15 RODO prawo dostępu do danych osobowych Pani/Pana dotyczących;</w:t>
      </w:r>
    </w:p>
    <w:p w:rsidR="00650997" w:rsidRPr="00650997" w:rsidRDefault="00650997" w:rsidP="00650997">
      <w:pPr>
        <w:numPr>
          <w:ilvl w:val="0"/>
          <w:numId w:val="6"/>
        </w:numPr>
        <w:spacing w:before="0" w:after="0" w:line="240" w:lineRule="auto"/>
        <w:ind w:left="567" w:hanging="567"/>
        <w:contextualSpacing/>
        <w:rPr>
          <w:rFonts w:ascii="Calibri Light" w:hAnsi="Calibri Light" w:cs="Calibri Light"/>
          <w:sz w:val="22"/>
          <w:szCs w:val="22"/>
          <w:lang w:eastAsia="pl-PL" w:bidi="ar-SA"/>
        </w:rPr>
      </w:pP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>na podstawie art. 16 RODO prawo do sprostowania Pani/Pana danych osobowych</w:t>
      </w:r>
      <w:r w:rsidRPr="00650997">
        <w:rPr>
          <w:rFonts w:ascii="Calibri Light" w:hAnsi="Calibri Light" w:cs="Calibri Light"/>
          <w:b/>
          <w:sz w:val="22"/>
          <w:szCs w:val="22"/>
          <w:vertAlign w:val="superscript"/>
          <w:lang w:eastAsia="pl-PL" w:bidi="ar-SA"/>
        </w:rPr>
        <w:t>*</w:t>
      </w: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>;</w:t>
      </w:r>
    </w:p>
    <w:p w:rsidR="00650997" w:rsidRPr="00650997" w:rsidRDefault="00650997" w:rsidP="00650997">
      <w:pPr>
        <w:numPr>
          <w:ilvl w:val="0"/>
          <w:numId w:val="6"/>
        </w:numPr>
        <w:spacing w:before="0" w:after="0" w:line="240" w:lineRule="auto"/>
        <w:ind w:left="567" w:hanging="567"/>
        <w:contextualSpacing/>
        <w:rPr>
          <w:rFonts w:ascii="Calibri Light" w:hAnsi="Calibri Light" w:cs="Calibri Light"/>
          <w:sz w:val="22"/>
          <w:szCs w:val="22"/>
          <w:lang w:eastAsia="pl-PL" w:bidi="ar-SA"/>
        </w:rPr>
      </w:pP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650997" w:rsidRPr="00650997" w:rsidRDefault="00650997" w:rsidP="00650997">
      <w:pPr>
        <w:numPr>
          <w:ilvl w:val="0"/>
          <w:numId w:val="6"/>
        </w:numPr>
        <w:spacing w:before="0" w:after="0" w:line="240" w:lineRule="auto"/>
        <w:ind w:left="567" w:hanging="567"/>
        <w:contextualSpacing/>
        <w:rPr>
          <w:rFonts w:ascii="Calibri Light" w:hAnsi="Calibri Light" w:cs="Calibri Light"/>
          <w:i/>
          <w:color w:val="00B0F0"/>
          <w:sz w:val="22"/>
          <w:szCs w:val="22"/>
          <w:lang w:eastAsia="pl-PL" w:bidi="ar-SA"/>
        </w:rPr>
      </w:pP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>prawo do wniesienia skargi do Prezesa Urzędu Ochrony Danych Osobowych, gdy uzna Pani/Pan, że przetwarzanie danych osobowych Pani/Pana dotyczących narusza przepisy RODO;</w:t>
      </w:r>
    </w:p>
    <w:p w:rsidR="00650997" w:rsidRPr="00650997" w:rsidRDefault="00650997" w:rsidP="00650997">
      <w:pPr>
        <w:numPr>
          <w:ilvl w:val="0"/>
          <w:numId w:val="5"/>
        </w:numPr>
        <w:spacing w:before="0" w:after="0" w:line="240" w:lineRule="auto"/>
        <w:ind w:left="567" w:hanging="567"/>
        <w:contextualSpacing/>
        <w:rPr>
          <w:rFonts w:ascii="Calibri Light" w:hAnsi="Calibri Light" w:cs="Calibri Light"/>
          <w:i/>
          <w:color w:val="00B0F0"/>
          <w:sz w:val="22"/>
          <w:szCs w:val="22"/>
          <w:lang w:eastAsia="pl-PL" w:bidi="ar-SA"/>
        </w:rPr>
      </w:pP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>nie przysługuje Pani/Panu:</w:t>
      </w:r>
    </w:p>
    <w:p w:rsidR="00650997" w:rsidRPr="00650997" w:rsidRDefault="00650997" w:rsidP="00650997">
      <w:pPr>
        <w:numPr>
          <w:ilvl w:val="0"/>
          <w:numId w:val="7"/>
        </w:numPr>
        <w:spacing w:before="0" w:after="0" w:line="240" w:lineRule="auto"/>
        <w:ind w:left="567" w:hanging="567"/>
        <w:contextualSpacing/>
        <w:rPr>
          <w:rFonts w:ascii="Calibri Light" w:hAnsi="Calibri Light" w:cs="Calibri Light"/>
          <w:i/>
          <w:color w:val="00B0F0"/>
          <w:sz w:val="22"/>
          <w:szCs w:val="22"/>
          <w:lang w:eastAsia="pl-PL" w:bidi="ar-SA"/>
        </w:rPr>
      </w:pP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>w związku z art. 17 ust. 3 lit. b, d lub e RODO prawo do usunięcia danych osobowych;</w:t>
      </w:r>
    </w:p>
    <w:p w:rsidR="00650997" w:rsidRPr="00650997" w:rsidRDefault="00650997" w:rsidP="00650997">
      <w:pPr>
        <w:numPr>
          <w:ilvl w:val="0"/>
          <w:numId w:val="7"/>
        </w:numPr>
        <w:spacing w:before="0" w:after="0" w:line="240" w:lineRule="auto"/>
        <w:ind w:left="567" w:hanging="567"/>
        <w:contextualSpacing/>
        <w:rPr>
          <w:rFonts w:ascii="Calibri Light" w:hAnsi="Calibri Light" w:cs="Calibri Light"/>
          <w:b/>
          <w:i/>
          <w:sz w:val="22"/>
          <w:szCs w:val="22"/>
          <w:lang w:eastAsia="pl-PL" w:bidi="ar-SA"/>
        </w:rPr>
      </w:pP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>prawo do przenoszenia danych osobowych, o którym mowa w art. 20 RODO;</w:t>
      </w:r>
    </w:p>
    <w:p w:rsidR="00650997" w:rsidRPr="00650997" w:rsidRDefault="00650997" w:rsidP="00650997">
      <w:pPr>
        <w:numPr>
          <w:ilvl w:val="0"/>
          <w:numId w:val="7"/>
        </w:numPr>
        <w:spacing w:before="0" w:after="0" w:line="240" w:lineRule="auto"/>
        <w:ind w:left="567" w:hanging="567"/>
        <w:contextualSpacing/>
        <w:rPr>
          <w:rFonts w:ascii="Calibri Light" w:hAnsi="Calibri Light" w:cs="Calibri Light"/>
          <w:b/>
          <w:i/>
          <w:sz w:val="22"/>
          <w:szCs w:val="22"/>
          <w:lang w:eastAsia="pl-PL" w:bidi="ar-SA"/>
        </w:rPr>
      </w:pPr>
      <w:r w:rsidRPr="00650997">
        <w:rPr>
          <w:rFonts w:ascii="Calibri Light" w:hAnsi="Calibri Light" w:cs="Calibri Light"/>
          <w:b/>
          <w:sz w:val="22"/>
          <w:szCs w:val="22"/>
          <w:lang w:eastAsia="pl-PL" w:bidi="ar-SA"/>
        </w:rPr>
        <w:t>na podstawie art. 21 RODO prawo sprzeciwu, wobec przetwarzania danych osobowych, gdyż podstawą prawną przetwarzania Pani/Pana danych osobowych jest art. 6 ust. 1 lit. c RODO</w:t>
      </w: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>.</w:t>
      </w:r>
      <w:r w:rsidRPr="00650997">
        <w:rPr>
          <w:rFonts w:ascii="Calibri Light" w:hAnsi="Calibri Light" w:cs="Calibri Light"/>
          <w:b/>
          <w:sz w:val="22"/>
          <w:szCs w:val="22"/>
          <w:lang w:eastAsia="pl-PL" w:bidi="ar-SA"/>
        </w:rPr>
        <w:t xml:space="preserve"> </w:t>
      </w:r>
    </w:p>
    <w:p w:rsidR="00650997" w:rsidRPr="00650997" w:rsidRDefault="00650997" w:rsidP="00650997">
      <w:pPr>
        <w:spacing w:before="0" w:after="0" w:line="240" w:lineRule="auto"/>
        <w:ind w:left="567"/>
        <w:contextualSpacing/>
        <w:rPr>
          <w:rFonts w:ascii="Calibri Light" w:hAnsi="Calibri Light" w:cs="Calibri Light"/>
          <w:b/>
          <w:i/>
          <w:sz w:val="22"/>
          <w:szCs w:val="22"/>
          <w:lang w:eastAsia="pl-PL" w:bidi="ar-SA"/>
        </w:rPr>
      </w:pPr>
    </w:p>
    <w:p w:rsidR="00650997" w:rsidRPr="00650997" w:rsidRDefault="00650997" w:rsidP="00650997">
      <w:pPr>
        <w:numPr>
          <w:ilvl w:val="0"/>
          <w:numId w:val="4"/>
        </w:numPr>
        <w:spacing w:before="0" w:after="0" w:line="240" w:lineRule="auto"/>
        <w:contextualSpacing/>
        <w:rPr>
          <w:rFonts w:ascii="Calibri Light" w:hAnsi="Calibri Light" w:cs="Calibri Light"/>
          <w:b/>
          <w:i/>
          <w:sz w:val="22"/>
          <w:szCs w:val="22"/>
          <w:lang w:eastAsia="pl-PL"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 xml:space="preserve">Wraz z ofertą Wykonawca jest zobowiązany złożyć oświadczenie o treści: Oświadczam, że 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 w:rsidRPr="00650997">
        <w:rPr>
          <w:rFonts w:ascii="Calibri Light" w:eastAsia="Calibri" w:hAnsi="Calibri Light" w:cs="Calibri Light"/>
          <w:i/>
          <w:sz w:val="22"/>
          <w:szCs w:val="22"/>
          <w:lang w:bidi="ar-SA"/>
        </w:rPr>
        <w:t>[W przypadku gdy wykonawca nie przekazuje danych osobowych innych niż bezpośrednio jego dotyczących lub zachodzi wyłączenie stosowania obowiązku informacyjnego, stosownie do art. 13 ust. 4 lub art. 14 ust. 5 RODO treści oświadczenia wykonawca nie składa]</w:t>
      </w: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.</w:t>
      </w:r>
    </w:p>
    <w:p w:rsidR="00650997" w:rsidRPr="00650997" w:rsidRDefault="00650997" w:rsidP="00650997">
      <w:pPr>
        <w:spacing w:before="0" w:after="0" w:line="240" w:lineRule="auto"/>
        <w:rPr>
          <w:rFonts w:ascii="Calibri Light" w:eastAsia="Calibri" w:hAnsi="Calibri Light" w:cs="Calibri Light"/>
          <w:sz w:val="22"/>
          <w:szCs w:val="22"/>
          <w:lang w:bidi="ar-SA"/>
        </w:rPr>
      </w:pPr>
    </w:p>
    <w:p w:rsidR="00650997" w:rsidRPr="00650997" w:rsidRDefault="00650997" w:rsidP="00650997">
      <w:pPr>
        <w:spacing w:before="0" w:after="0" w:line="240" w:lineRule="auto"/>
        <w:rPr>
          <w:rFonts w:ascii="Calibri Light" w:eastAsia="Calibri" w:hAnsi="Calibri Light" w:cs="Calibri Light"/>
          <w:sz w:val="22"/>
          <w:szCs w:val="22"/>
          <w:lang w:bidi="ar-SA"/>
        </w:rPr>
      </w:pPr>
    </w:p>
    <w:p w:rsidR="00650997" w:rsidRPr="00650997" w:rsidRDefault="00650997" w:rsidP="00650997">
      <w:pPr>
        <w:spacing w:before="0" w:after="0" w:line="240" w:lineRule="auto"/>
        <w:rPr>
          <w:rFonts w:ascii="Calibri Light" w:eastAsia="Calibri" w:hAnsi="Calibri Light" w:cs="Calibri Light"/>
          <w:sz w:val="18"/>
          <w:szCs w:val="18"/>
          <w:lang w:bidi="ar-SA"/>
        </w:rPr>
      </w:pPr>
      <w:r w:rsidRPr="00650997">
        <w:rPr>
          <w:rFonts w:ascii="Calibri Light" w:eastAsia="Calibri" w:hAnsi="Calibri Light" w:cs="Calibri Light"/>
          <w:sz w:val="18"/>
          <w:szCs w:val="18"/>
          <w:lang w:bidi="ar-SA"/>
        </w:rPr>
        <w:t>_________________________________________</w:t>
      </w:r>
    </w:p>
    <w:p w:rsidR="00650997" w:rsidRPr="00650997" w:rsidRDefault="00650997" w:rsidP="00650997">
      <w:pPr>
        <w:spacing w:before="0" w:after="0" w:line="240" w:lineRule="auto"/>
        <w:rPr>
          <w:rFonts w:ascii="Calibri Light" w:eastAsia="Calibri" w:hAnsi="Calibri Light" w:cs="Calibri Light"/>
          <w:i/>
          <w:sz w:val="18"/>
          <w:szCs w:val="18"/>
          <w:lang w:bidi="ar-SA"/>
        </w:rPr>
      </w:pPr>
      <w:r w:rsidRPr="00650997">
        <w:rPr>
          <w:rFonts w:ascii="Calibri Light" w:eastAsia="Calibri" w:hAnsi="Calibri Light" w:cs="Calibri Light"/>
          <w:b/>
          <w:i/>
          <w:sz w:val="18"/>
          <w:szCs w:val="18"/>
          <w:vertAlign w:val="superscript"/>
          <w:lang w:bidi="ar-SA"/>
        </w:rPr>
        <w:lastRenderedPageBreak/>
        <w:t xml:space="preserve">* </w:t>
      </w:r>
      <w:r w:rsidRPr="00650997">
        <w:rPr>
          <w:rFonts w:ascii="Calibri Light" w:eastAsia="Calibri" w:hAnsi="Calibri Light" w:cs="Calibri Light"/>
          <w:b/>
          <w:i/>
          <w:sz w:val="18"/>
          <w:szCs w:val="18"/>
          <w:lang w:bidi="ar-SA"/>
        </w:rPr>
        <w:t>Wyjaśnienie:</w:t>
      </w:r>
      <w:r w:rsidRPr="00650997">
        <w:rPr>
          <w:rFonts w:ascii="Calibri Light" w:eastAsia="Calibri" w:hAnsi="Calibri Light" w:cs="Calibri Light"/>
          <w:i/>
          <w:sz w:val="18"/>
          <w:szCs w:val="18"/>
          <w:lang w:bidi="ar-SA"/>
        </w:rPr>
        <w:t xml:space="preserve"> </w:t>
      </w:r>
      <w:r w:rsidRPr="00650997">
        <w:rPr>
          <w:rFonts w:ascii="Calibri Light" w:hAnsi="Calibri Light" w:cs="Calibri Light"/>
          <w:i/>
          <w:sz w:val="18"/>
          <w:szCs w:val="18"/>
          <w:lang w:eastAsia="pl-PL" w:bidi="ar-SA"/>
        </w:rPr>
        <w:t xml:space="preserve">skorzystanie z prawa do sprostowania nie może skutkować zmianą </w:t>
      </w:r>
      <w:r w:rsidRPr="00650997">
        <w:rPr>
          <w:rFonts w:ascii="Calibri Light" w:eastAsia="Calibri" w:hAnsi="Calibri Light" w:cs="Calibri Light"/>
          <w:i/>
          <w:sz w:val="18"/>
          <w:szCs w:val="18"/>
          <w:lang w:bidi="ar-SA"/>
        </w:rPr>
        <w:t>wyniku postępowania</w:t>
      </w:r>
      <w:r w:rsidRPr="00650997">
        <w:rPr>
          <w:rFonts w:ascii="Calibri Light" w:eastAsia="Calibri" w:hAnsi="Calibri Light" w:cs="Calibri Light"/>
          <w:i/>
          <w:sz w:val="18"/>
          <w:szCs w:val="18"/>
          <w:lang w:bidi="ar-SA"/>
        </w:rPr>
        <w:br/>
        <w:t xml:space="preserve">o udzielenie zamówienia publicznego ani zmianą postanowień umowy w zakresie niezgodnym z ustawą </w:t>
      </w:r>
      <w:proofErr w:type="spellStart"/>
      <w:r w:rsidRPr="00650997">
        <w:rPr>
          <w:rFonts w:ascii="Calibri Light" w:eastAsia="Calibri" w:hAnsi="Calibri Light" w:cs="Calibri Light"/>
          <w:i/>
          <w:sz w:val="18"/>
          <w:szCs w:val="18"/>
          <w:lang w:bidi="ar-SA"/>
        </w:rPr>
        <w:t>Pzp</w:t>
      </w:r>
      <w:proofErr w:type="spellEnd"/>
      <w:r w:rsidRPr="00650997">
        <w:rPr>
          <w:rFonts w:ascii="Calibri Light" w:eastAsia="Calibri" w:hAnsi="Calibri Light" w:cs="Calibri Light"/>
          <w:i/>
          <w:sz w:val="18"/>
          <w:szCs w:val="18"/>
          <w:lang w:bidi="ar-SA"/>
        </w:rPr>
        <w:t xml:space="preserve"> oraz nie może naruszać integralności protokołu oraz jego załączników.</w:t>
      </w:r>
    </w:p>
    <w:p w:rsidR="00650997" w:rsidRPr="00650997" w:rsidRDefault="00650997" w:rsidP="00650997">
      <w:pPr>
        <w:shd w:val="clear" w:color="auto" w:fill="FFFFFF"/>
        <w:tabs>
          <w:tab w:val="left" w:leader="dot" w:pos="9639"/>
        </w:tabs>
        <w:spacing w:before="0" w:after="0" w:line="240" w:lineRule="auto"/>
        <w:rPr>
          <w:rFonts w:ascii="Calibri Light" w:eastAsia="Calibri" w:hAnsi="Calibri Light" w:cs="Calibri Light"/>
          <w:sz w:val="18"/>
          <w:szCs w:val="18"/>
          <w:lang w:bidi="ar-SA"/>
        </w:rPr>
      </w:pPr>
      <w:r w:rsidRPr="00650997">
        <w:rPr>
          <w:rFonts w:ascii="Calibri Light" w:eastAsia="Calibri" w:hAnsi="Calibri Light" w:cs="Calibri Light"/>
          <w:b/>
          <w:i/>
          <w:sz w:val="18"/>
          <w:szCs w:val="18"/>
          <w:vertAlign w:val="superscript"/>
          <w:lang w:bidi="ar-SA"/>
        </w:rPr>
        <w:t xml:space="preserve">** </w:t>
      </w:r>
      <w:r w:rsidRPr="00650997">
        <w:rPr>
          <w:rFonts w:ascii="Calibri Light" w:eastAsia="Calibri" w:hAnsi="Calibri Light" w:cs="Calibri Light"/>
          <w:b/>
          <w:i/>
          <w:sz w:val="18"/>
          <w:szCs w:val="18"/>
          <w:lang w:bidi="ar-SA"/>
        </w:rPr>
        <w:t>Wyjaśnienie:</w:t>
      </w:r>
      <w:r w:rsidRPr="00650997">
        <w:rPr>
          <w:rFonts w:ascii="Calibri Light" w:eastAsia="Calibri" w:hAnsi="Calibri Light" w:cs="Calibri Light"/>
          <w:i/>
          <w:sz w:val="18"/>
          <w:szCs w:val="18"/>
          <w:lang w:bidi="ar-SA"/>
        </w:rPr>
        <w:t xml:space="preserve"> prawo do ograniczenia przetwarzania nie ma zastosowania w odniesieniu do </w:t>
      </w:r>
      <w:r w:rsidRPr="00650997">
        <w:rPr>
          <w:rFonts w:ascii="Calibri Light" w:hAnsi="Calibri Light" w:cs="Calibri Light"/>
          <w:i/>
          <w:sz w:val="18"/>
          <w:szCs w:val="18"/>
          <w:lang w:eastAsia="pl-PL" w:bidi="ar-SA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650997" w:rsidRPr="00650997" w:rsidRDefault="00650997" w:rsidP="00650997">
      <w:pPr>
        <w:widowControl w:val="0"/>
        <w:shd w:val="clear" w:color="auto" w:fill="FFFFFF"/>
        <w:tabs>
          <w:tab w:val="left" w:pos="426"/>
          <w:tab w:val="left" w:leader="dot" w:pos="7655"/>
        </w:tabs>
        <w:autoSpaceDE w:val="0"/>
        <w:autoSpaceDN w:val="0"/>
        <w:adjustRightInd w:val="0"/>
        <w:spacing w:before="0" w:after="0" w:line="240" w:lineRule="auto"/>
        <w:ind w:left="426"/>
        <w:rPr>
          <w:rFonts w:ascii="Calibri Light" w:eastAsia="Calibri" w:hAnsi="Calibri Light" w:cs="Calibri Light"/>
          <w:sz w:val="22"/>
          <w:szCs w:val="22"/>
          <w:lang w:bidi="ar-SA"/>
        </w:rPr>
      </w:pPr>
    </w:p>
    <w:p w:rsidR="00650997" w:rsidRPr="00650997" w:rsidRDefault="00650997" w:rsidP="00650997">
      <w:pPr>
        <w:widowControl w:val="0"/>
        <w:shd w:val="clear" w:color="auto" w:fill="FFFFFF"/>
        <w:tabs>
          <w:tab w:val="left" w:pos="426"/>
          <w:tab w:val="left" w:leader="dot" w:pos="7655"/>
        </w:tabs>
        <w:autoSpaceDE w:val="0"/>
        <w:autoSpaceDN w:val="0"/>
        <w:adjustRightInd w:val="0"/>
        <w:spacing w:before="0" w:after="0" w:line="240" w:lineRule="auto"/>
        <w:ind w:left="426"/>
        <w:rPr>
          <w:rFonts w:ascii="Calibri Light" w:eastAsia="Calibri" w:hAnsi="Calibri Light" w:cs="Calibri Light"/>
          <w:sz w:val="22"/>
          <w:szCs w:val="22"/>
          <w:lang w:bidi="ar-SA"/>
        </w:rPr>
      </w:pPr>
    </w:p>
    <w:p w:rsidR="00650997" w:rsidRPr="00650997" w:rsidRDefault="00650997" w:rsidP="00650997">
      <w:pPr>
        <w:widowControl w:val="0"/>
        <w:shd w:val="clear" w:color="auto" w:fill="FFFFFF"/>
        <w:tabs>
          <w:tab w:val="left" w:pos="426"/>
          <w:tab w:val="left" w:leader="dot" w:pos="7655"/>
        </w:tabs>
        <w:autoSpaceDE w:val="0"/>
        <w:autoSpaceDN w:val="0"/>
        <w:adjustRightInd w:val="0"/>
        <w:spacing w:before="0" w:after="0" w:line="240" w:lineRule="auto"/>
        <w:ind w:left="426"/>
        <w:rPr>
          <w:rFonts w:ascii="Calibri Light" w:eastAsia="Calibri" w:hAnsi="Calibri Light" w:cs="Calibri Light"/>
          <w:sz w:val="22"/>
          <w:szCs w:val="22"/>
          <w:lang w:bidi="ar-SA"/>
        </w:rPr>
      </w:pPr>
    </w:p>
    <w:p w:rsidR="00650997" w:rsidRPr="00650997" w:rsidRDefault="00650997" w:rsidP="00650997">
      <w:pPr>
        <w:spacing w:before="0" w:after="0" w:line="240" w:lineRule="auto"/>
        <w:outlineLvl w:val="1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Załączniki:</w:t>
      </w:r>
    </w:p>
    <w:p w:rsidR="00650997" w:rsidRPr="00650997" w:rsidRDefault="00650997" w:rsidP="00650997">
      <w:pPr>
        <w:numPr>
          <w:ilvl w:val="0"/>
          <w:numId w:val="11"/>
        </w:numPr>
        <w:spacing w:before="0" w:after="0" w:line="240" w:lineRule="auto"/>
        <w:contextualSpacing/>
        <w:outlineLvl w:val="1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Opis przedmiotu zamówienia</w:t>
      </w:r>
    </w:p>
    <w:p w:rsidR="00650997" w:rsidRPr="00650997" w:rsidRDefault="00650997" w:rsidP="00650997">
      <w:pPr>
        <w:numPr>
          <w:ilvl w:val="0"/>
          <w:numId w:val="11"/>
        </w:numPr>
        <w:spacing w:before="0" w:after="0" w:line="240" w:lineRule="auto"/>
        <w:contextualSpacing/>
        <w:outlineLvl w:val="1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Wzór umowy</w:t>
      </w:r>
    </w:p>
    <w:p w:rsidR="00650997" w:rsidRPr="00650997" w:rsidRDefault="00650997" w:rsidP="00650997">
      <w:pPr>
        <w:numPr>
          <w:ilvl w:val="0"/>
          <w:numId w:val="11"/>
        </w:numPr>
        <w:spacing w:before="0" w:after="0" w:line="240" w:lineRule="auto"/>
        <w:contextualSpacing/>
        <w:outlineLvl w:val="1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Formularz ofertowy</w:t>
      </w:r>
    </w:p>
    <w:p w:rsidR="00650997" w:rsidRPr="00650997" w:rsidRDefault="00650997" w:rsidP="00650997">
      <w:pPr>
        <w:spacing w:before="0" w:after="0" w:line="240" w:lineRule="auto"/>
        <w:outlineLvl w:val="1"/>
        <w:rPr>
          <w:rFonts w:ascii="Calibri Light" w:eastAsia="Calibri" w:hAnsi="Calibri Light" w:cs="Calibri Light"/>
          <w:sz w:val="22"/>
          <w:szCs w:val="22"/>
          <w:lang w:bidi="ar-SA"/>
        </w:rPr>
      </w:pPr>
    </w:p>
    <w:p w:rsidR="00650997" w:rsidRPr="00650997" w:rsidRDefault="00650997" w:rsidP="00650997">
      <w:pPr>
        <w:spacing w:before="0" w:after="0" w:line="240" w:lineRule="auto"/>
        <w:outlineLvl w:val="1"/>
        <w:rPr>
          <w:rFonts w:ascii="Calibri Light" w:eastAsia="Calibri" w:hAnsi="Calibri Light" w:cs="Calibri Light"/>
          <w:b/>
          <w:sz w:val="22"/>
          <w:szCs w:val="22"/>
          <w:u w:val="single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.................................................................</w:t>
      </w:r>
    </w:p>
    <w:p w:rsidR="00650997" w:rsidRPr="00650997" w:rsidRDefault="00650997" w:rsidP="00650997">
      <w:pPr>
        <w:spacing w:before="0" w:after="0" w:line="240" w:lineRule="auto"/>
        <w:outlineLvl w:val="1"/>
        <w:rPr>
          <w:rFonts w:ascii="Calibri Light" w:eastAsia="Calibri" w:hAnsi="Calibri Light" w:cs="Calibri Light"/>
          <w:b/>
          <w:sz w:val="22"/>
          <w:szCs w:val="22"/>
          <w:u w:val="single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.................................................................</w:t>
      </w:r>
    </w:p>
    <w:p w:rsidR="00650997" w:rsidRPr="00650997" w:rsidRDefault="00650997" w:rsidP="00650997">
      <w:pPr>
        <w:spacing w:before="0" w:after="0" w:line="240" w:lineRule="auto"/>
        <w:outlineLvl w:val="1"/>
        <w:rPr>
          <w:rFonts w:ascii="Calibri Light" w:eastAsia="Calibri" w:hAnsi="Calibri Light" w:cs="Calibri Light"/>
          <w:b/>
          <w:sz w:val="22"/>
          <w:szCs w:val="22"/>
          <w:u w:val="single"/>
          <w:lang w:bidi="ar-SA"/>
        </w:rPr>
      </w:pPr>
    </w:p>
    <w:p w:rsidR="00650997" w:rsidRDefault="00650997" w:rsidP="00F83BEE">
      <w:pPr>
        <w:spacing w:before="0" w:after="0" w:line="240" w:lineRule="auto"/>
        <w:outlineLvl w:val="1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 xml:space="preserve"> </w:t>
      </w: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ab/>
      </w: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ab/>
      </w: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ab/>
      </w: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ab/>
      </w: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ab/>
      </w: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ab/>
      </w: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ab/>
      </w: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ab/>
      </w:r>
      <w:r w:rsidR="00F83BEE">
        <w:rPr>
          <w:rFonts w:ascii="Calibri Light" w:eastAsia="Calibri" w:hAnsi="Calibri Light" w:cs="Calibri Light"/>
          <w:sz w:val="22"/>
          <w:szCs w:val="22"/>
          <w:lang w:bidi="ar-SA"/>
        </w:rPr>
        <w:tab/>
      </w:r>
      <w:r w:rsidR="00F83BEE">
        <w:rPr>
          <w:rFonts w:ascii="Calibri Light" w:eastAsia="Calibri" w:hAnsi="Calibri Light" w:cs="Calibri Light"/>
          <w:sz w:val="22"/>
          <w:szCs w:val="22"/>
          <w:lang w:bidi="ar-SA"/>
        </w:rPr>
        <w:tab/>
        <w:t>dn. 03.09.2019</w:t>
      </w:r>
    </w:p>
    <w:p w:rsidR="00F83BEE" w:rsidRPr="00F83BEE" w:rsidRDefault="00F83BEE" w:rsidP="00F83BEE">
      <w:pPr>
        <w:spacing w:before="0" w:after="0" w:line="240" w:lineRule="auto"/>
        <w:ind w:left="6381" w:firstLine="709"/>
        <w:outlineLvl w:val="1"/>
        <w:rPr>
          <w:rFonts w:ascii="Calibri Light" w:eastAsia="Calibri" w:hAnsi="Calibri Light" w:cs="Calibri Light"/>
          <w:b/>
          <w:sz w:val="24"/>
          <w:szCs w:val="24"/>
          <w:lang w:bidi="ar-SA"/>
        </w:rPr>
      </w:pPr>
      <w:bookmarkStart w:id="0" w:name="_GoBack"/>
      <w:r w:rsidRPr="00F83BEE">
        <w:rPr>
          <w:rFonts w:ascii="Calibri Light" w:eastAsia="Calibri" w:hAnsi="Calibri Light" w:cs="Calibri Light"/>
          <w:b/>
          <w:sz w:val="24"/>
          <w:szCs w:val="24"/>
          <w:lang w:bidi="ar-SA"/>
        </w:rPr>
        <w:t>DYREKTOR</w:t>
      </w:r>
    </w:p>
    <w:p w:rsidR="00F83BEE" w:rsidRPr="00F83BEE" w:rsidRDefault="00F83BEE" w:rsidP="00F83BEE">
      <w:pPr>
        <w:spacing w:before="0" w:after="0" w:line="240" w:lineRule="auto"/>
        <w:ind w:left="6381" w:firstLine="709"/>
        <w:outlineLvl w:val="1"/>
        <w:rPr>
          <w:rFonts w:ascii="Calibri Light" w:eastAsia="Calibri" w:hAnsi="Calibri Light" w:cs="Calibri Light"/>
          <w:b/>
          <w:sz w:val="24"/>
          <w:szCs w:val="24"/>
          <w:lang w:bidi="ar-SA"/>
        </w:rPr>
      </w:pPr>
      <w:r w:rsidRPr="00F83BEE">
        <w:rPr>
          <w:rFonts w:ascii="Calibri Light" w:eastAsia="Calibri" w:hAnsi="Calibri Light" w:cs="Calibri Light"/>
          <w:b/>
          <w:sz w:val="24"/>
          <w:szCs w:val="24"/>
          <w:lang w:bidi="ar-SA"/>
        </w:rPr>
        <w:t>(-) Mirosław Markowski</w:t>
      </w:r>
    </w:p>
    <w:bookmarkEnd w:id="0"/>
    <w:p w:rsidR="00B30BD7" w:rsidRPr="00650997" w:rsidRDefault="00B30BD7" w:rsidP="00650997"/>
    <w:sectPr w:rsidR="00B30BD7" w:rsidRPr="0065099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36" w:right="1134" w:bottom="1985" w:left="1418" w:header="0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949" w:rsidRDefault="00813949">
      <w:pPr>
        <w:spacing w:before="0" w:after="0" w:line="240" w:lineRule="auto"/>
      </w:pPr>
      <w:r>
        <w:separator/>
      </w:r>
    </w:p>
  </w:endnote>
  <w:endnote w:type="continuationSeparator" w:id="0">
    <w:p w:rsidR="00813949" w:rsidRDefault="0081394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altName w:val="Calibri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7" w:type="dxa"/>
      <w:tblLook w:val="04A0" w:firstRow="1" w:lastRow="0" w:firstColumn="1" w:lastColumn="0" w:noHBand="0" w:noVBand="1"/>
    </w:tblPr>
    <w:tblGrid>
      <w:gridCol w:w="6186"/>
      <w:gridCol w:w="3421"/>
    </w:tblGrid>
    <w:tr w:rsidR="00490C77">
      <w:trPr>
        <w:trHeight w:val="804"/>
      </w:trPr>
      <w:tc>
        <w:tcPr>
          <w:tcW w:w="6185" w:type="dxa"/>
          <w:shd w:val="clear" w:color="auto" w:fill="auto"/>
          <w:vAlign w:val="bottom"/>
        </w:tcPr>
        <w:p w:rsidR="00490C77" w:rsidRDefault="003B2118">
          <w:pPr>
            <w:spacing w:before="0" w:after="0" w:line="264" w:lineRule="auto"/>
            <w:contextualSpacing/>
            <w:jc w:val="left"/>
            <w:rPr>
              <w:rFonts w:ascii="Lato" w:hAnsi="Lato"/>
              <w:b/>
              <w:color w:val="195F8A"/>
              <w:sz w:val="18"/>
              <w:szCs w:val="18"/>
            </w:rPr>
          </w:pPr>
          <w:r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:rsidR="00490C77" w:rsidRDefault="003B2118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Regionalny Zarząd Gospodarki Wodnej w (miasto)</w:t>
          </w:r>
        </w:p>
        <w:p w:rsidR="00490C77" w:rsidRDefault="003B2118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(adres)</w:t>
          </w:r>
        </w:p>
        <w:p w:rsidR="00490C77" w:rsidRDefault="003B2118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tel.: +48 (00) 00 00 000 | faks: +48 (00) 00 00 000 | e-mail: miasto@wody.gov.pl</w:t>
          </w:r>
        </w:p>
      </w:tc>
      <w:tc>
        <w:tcPr>
          <w:tcW w:w="3421" w:type="dxa"/>
          <w:shd w:val="clear" w:color="auto" w:fill="auto"/>
          <w:vAlign w:val="bottom"/>
        </w:tcPr>
        <w:p w:rsidR="00490C77" w:rsidRDefault="003B2118">
          <w:pPr>
            <w:spacing w:before="0"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p w:rsidR="00490C77" w:rsidRDefault="00490C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7" w:type="dxa"/>
      <w:tblLook w:val="04A0" w:firstRow="1" w:lastRow="0" w:firstColumn="1" w:lastColumn="0" w:noHBand="0" w:noVBand="1"/>
    </w:tblPr>
    <w:tblGrid>
      <w:gridCol w:w="6186"/>
      <w:gridCol w:w="3421"/>
    </w:tblGrid>
    <w:tr w:rsidR="00490C77">
      <w:trPr>
        <w:trHeight w:val="804"/>
      </w:trPr>
      <w:tc>
        <w:tcPr>
          <w:tcW w:w="6185" w:type="dxa"/>
          <w:shd w:val="clear" w:color="auto" w:fill="auto"/>
          <w:vAlign w:val="bottom"/>
        </w:tcPr>
        <w:p w:rsidR="00490C77" w:rsidRDefault="003B2118">
          <w:pPr>
            <w:spacing w:before="0" w:after="0" w:line="264" w:lineRule="auto"/>
            <w:contextualSpacing/>
            <w:jc w:val="left"/>
            <w:rPr>
              <w:rFonts w:ascii="Lato" w:hAnsi="Lato"/>
              <w:b/>
              <w:color w:val="195F8A"/>
              <w:sz w:val="18"/>
              <w:szCs w:val="18"/>
            </w:rPr>
          </w:pPr>
          <w:r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:rsidR="00490C77" w:rsidRDefault="003B2118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Regionalny Zarząd Gospodarki Wodnej w Białymstoku</w:t>
          </w:r>
        </w:p>
        <w:p w:rsidR="00490C77" w:rsidRDefault="003B2118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Ul. Jana Klemensa Branickiego 17A, 15-085 Białystok</w:t>
          </w:r>
        </w:p>
        <w:p w:rsidR="00490C77" w:rsidRDefault="003B2118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tel.: +48 (85)  7324244 e-mail: bialystok@wody.gov.pl</w:t>
          </w:r>
        </w:p>
      </w:tc>
      <w:tc>
        <w:tcPr>
          <w:tcW w:w="3421" w:type="dxa"/>
          <w:shd w:val="clear" w:color="auto" w:fill="auto"/>
          <w:vAlign w:val="bottom"/>
        </w:tcPr>
        <w:p w:rsidR="00490C77" w:rsidRDefault="003B2118">
          <w:pPr>
            <w:spacing w:before="0"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p w:rsidR="00490C77" w:rsidRDefault="00490C77">
    <w:pPr>
      <w:pStyle w:val="Stopka"/>
      <w:ind w:right="-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949" w:rsidRDefault="00813949">
      <w:pPr>
        <w:spacing w:before="0" w:after="0" w:line="240" w:lineRule="auto"/>
      </w:pPr>
      <w:r>
        <w:separator/>
      </w:r>
    </w:p>
  </w:footnote>
  <w:footnote w:type="continuationSeparator" w:id="0">
    <w:p w:rsidR="00813949" w:rsidRDefault="0081394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C77" w:rsidRDefault="00490C77">
    <w:pPr>
      <w:pStyle w:val="Nagwek"/>
      <w:spacing w:before="0" w:after="0"/>
    </w:pPr>
  </w:p>
  <w:p w:rsidR="00490C77" w:rsidRDefault="00490C77">
    <w:pPr>
      <w:pStyle w:val="Nagwek"/>
      <w:spacing w:before="0" w:after="0"/>
    </w:pPr>
  </w:p>
  <w:p w:rsidR="00490C77" w:rsidRDefault="00490C77">
    <w:pPr>
      <w:pStyle w:val="Nagwek"/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C77" w:rsidRDefault="003B2118">
    <w:pPr>
      <w:pStyle w:val="Nagwek"/>
    </w:pPr>
    <w:r>
      <w:rPr>
        <w:noProof/>
      </w:rPr>
      <w:drawing>
        <wp:anchor distT="0" distB="0" distL="114300" distR="123190" simplePos="0" relativeHeight="2" behindDoc="1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474345</wp:posOffset>
          </wp:positionV>
          <wp:extent cx="2371725" cy="845185"/>
          <wp:effectExtent l="0" t="0" r="0" b="0"/>
          <wp:wrapNone/>
          <wp:docPr id="1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618" t="-15044" r="-2794" b="-15486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45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4FA5"/>
    <w:multiLevelType w:val="hybridMultilevel"/>
    <w:tmpl w:val="F684A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EFA0D1B"/>
    <w:multiLevelType w:val="hybridMultilevel"/>
    <w:tmpl w:val="8A2C3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4666E"/>
    <w:multiLevelType w:val="hybridMultilevel"/>
    <w:tmpl w:val="F0E05218"/>
    <w:lvl w:ilvl="0" w:tplc="DB0CE3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76F60"/>
    <w:multiLevelType w:val="multilevel"/>
    <w:tmpl w:val="23D054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B685DAF"/>
    <w:multiLevelType w:val="hybridMultilevel"/>
    <w:tmpl w:val="2848C658"/>
    <w:lvl w:ilvl="0" w:tplc="DBDE92F2">
      <w:start w:val="1"/>
      <w:numFmt w:val="lowerLetter"/>
      <w:lvlText w:val="%1)"/>
      <w:lvlJc w:val="left"/>
      <w:pPr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FE4460B"/>
    <w:multiLevelType w:val="hybridMultilevel"/>
    <w:tmpl w:val="B4E693DC"/>
    <w:lvl w:ilvl="0" w:tplc="CBF4CB18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C533AC"/>
    <w:multiLevelType w:val="hybridMultilevel"/>
    <w:tmpl w:val="A9C2F77A"/>
    <w:lvl w:ilvl="0" w:tplc="89DA0EEC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6472F"/>
    <w:multiLevelType w:val="hybridMultilevel"/>
    <w:tmpl w:val="31D66696"/>
    <w:lvl w:ilvl="0" w:tplc="37088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77"/>
    <w:rsid w:val="00001647"/>
    <w:rsid w:val="000341BC"/>
    <w:rsid w:val="00072E20"/>
    <w:rsid w:val="000733B0"/>
    <w:rsid w:val="000779D5"/>
    <w:rsid w:val="000C7EB8"/>
    <w:rsid w:val="00115113"/>
    <w:rsid w:val="00132FC1"/>
    <w:rsid w:val="00152C16"/>
    <w:rsid w:val="00164FB3"/>
    <w:rsid w:val="0018008B"/>
    <w:rsid w:val="001901F5"/>
    <w:rsid w:val="001912BB"/>
    <w:rsid w:val="001C1E53"/>
    <w:rsid w:val="001C5A1B"/>
    <w:rsid w:val="001C64FA"/>
    <w:rsid w:val="001E1457"/>
    <w:rsid w:val="001F74E7"/>
    <w:rsid w:val="00224C5E"/>
    <w:rsid w:val="00242D09"/>
    <w:rsid w:val="002465EC"/>
    <w:rsid w:val="0028778E"/>
    <w:rsid w:val="002C461E"/>
    <w:rsid w:val="002C4692"/>
    <w:rsid w:val="002C67C6"/>
    <w:rsid w:val="002C7B61"/>
    <w:rsid w:val="002E477A"/>
    <w:rsid w:val="00304FBC"/>
    <w:rsid w:val="003253E5"/>
    <w:rsid w:val="0033659B"/>
    <w:rsid w:val="00381D2C"/>
    <w:rsid w:val="00382658"/>
    <w:rsid w:val="003B2118"/>
    <w:rsid w:val="003B76A7"/>
    <w:rsid w:val="003D4184"/>
    <w:rsid w:val="00421394"/>
    <w:rsid w:val="004737C8"/>
    <w:rsid w:val="00490C77"/>
    <w:rsid w:val="004A2534"/>
    <w:rsid w:val="00526B50"/>
    <w:rsid w:val="00544F3E"/>
    <w:rsid w:val="00547742"/>
    <w:rsid w:val="005705B5"/>
    <w:rsid w:val="005A3ADE"/>
    <w:rsid w:val="005E69F4"/>
    <w:rsid w:val="006223C5"/>
    <w:rsid w:val="00635FDF"/>
    <w:rsid w:val="00650997"/>
    <w:rsid w:val="00652E34"/>
    <w:rsid w:val="00684C0C"/>
    <w:rsid w:val="0068536F"/>
    <w:rsid w:val="006B0F59"/>
    <w:rsid w:val="006D10EC"/>
    <w:rsid w:val="00780416"/>
    <w:rsid w:val="007811A6"/>
    <w:rsid w:val="007A053F"/>
    <w:rsid w:val="007A511F"/>
    <w:rsid w:val="007A62C5"/>
    <w:rsid w:val="007B329D"/>
    <w:rsid w:val="007C3317"/>
    <w:rsid w:val="0080434E"/>
    <w:rsid w:val="00804C1B"/>
    <w:rsid w:val="00813949"/>
    <w:rsid w:val="00825D92"/>
    <w:rsid w:val="008352DC"/>
    <w:rsid w:val="00867D83"/>
    <w:rsid w:val="008959B5"/>
    <w:rsid w:val="008B49FD"/>
    <w:rsid w:val="008C1E62"/>
    <w:rsid w:val="008D7024"/>
    <w:rsid w:val="008E7637"/>
    <w:rsid w:val="009009C9"/>
    <w:rsid w:val="0096274A"/>
    <w:rsid w:val="009634D9"/>
    <w:rsid w:val="0096697E"/>
    <w:rsid w:val="009B193C"/>
    <w:rsid w:val="009B7324"/>
    <w:rsid w:val="009C0A70"/>
    <w:rsid w:val="00A17772"/>
    <w:rsid w:val="00A207E7"/>
    <w:rsid w:val="00A34BAD"/>
    <w:rsid w:val="00A55105"/>
    <w:rsid w:val="00A64387"/>
    <w:rsid w:val="00A82590"/>
    <w:rsid w:val="00A84654"/>
    <w:rsid w:val="00AC4D95"/>
    <w:rsid w:val="00AD5870"/>
    <w:rsid w:val="00B06B45"/>
    <w:rsid w:val="00B2028B"/>
    <w:rsid w:val="00B30BD7"/>
    <w:rsid w:val="00B344A9"/>
    <w:rsid w:val="00B37A8F"/>
    <w:rsid w:val="00B73E30"/>
    <w:rsid w:val="00BA02CE"/>
    <w:rsid w:val="00BB1647"/>
    <w:rsid w:val="00BD11D4"/>
    <w:rsid w:val="00BD3A55"/>
    <w:rsid w:val="00BE205A"/>
    <w:rsid w:val="00C46D2A"/>
    <w:rsid w:val="00C5692B"/>
    <w:rsid w:val="00C71C6A"/>
    <w:rsid w:val="00CA5779"/>
    <w:rsid w:val="00CF20BF"/>
    <w:rsid w:val="00D02623"/>
    <w:rsid w:val="00D1184D"/>
    <w:rsid w:val="00D14353"/>
    <w:rsid w:val="00D31A9C"/>
    <w:rsid w:val="00D4036C"/>
    <w:rsid w:val="00D45148"/>
    <w:rsid w:val="00DB7F59"/>
    <w:rsid w:val="00DC0939"/>
    <w:rsid w:val="00DC2466"/>
    <w:rsid w:val="00DC2A42"/>
    <w:rsid w:val="00DE1ED0"/>
    <w:rsid w:val="00E15AE0"/>
    <w:rsid w:val="00E47F06"/>
    <w:rsid w:val="00E776C7"/>
    <w:rsid w:val="00E928D4"/>
    <w:rsid w:val="00EC181C"/>
    <w:rsid w:val="00EF5976"/>
    <w:rsid w:val="00EF660D"/>
    <w:rsid w:val="00EF7EA9"/>
    <w:rsid w:val="00F83BEE"/>
    <w:rsid w:val="00F93124"/>
    <w:rsid w:val="00FC6946"/>
    <w:rsid w:val="00FD5561"/>
    <w:rsid w:val="00FE5A95"/>
    <w:rsid w:val="00FF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BB31"/>
  <w15:docId w15:val="{A9D779AD-F167-4E75-B9DD-3879B7C5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5BD8"/>
    <w:pPr>
      <w:spacing w:before="200" w:after="200" w:line="276" w:lineRule="auto"/>
      <w:jc w:val="both"/>
    </w:pPr>
    <w:rPr>
      <w:lang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575BD8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575BD8"/>
    <w:pPr>
      <w:outlineLvl w:val="1"/>
    </w:pPr>
    <w:rPr>
      <w:b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6F6532"/>
    <w:pPr>
      <w:numPr>
        <w:ilvl w:val="2"/>
        <w:numId w:val="1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link w:val="Nagwek4Znak"/>
    <w:uiPriority w:val="9"/>
    <w:qFormat/>
    <w:rsid w:val="00575BD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  <w:lang w:val="en-US"/>
    </w:rPr>
  </w:style>
  <w:style w:type="paragraph" w:styleId="Nagwek5">
    <w:name w:val="heading 5"/>
    <w:basedOn w:val="Normalny"/>
    <w:link w:val="Nagwek5Znak"/>
    <w:uiPriority w:val="9"/>
    <w:qFormat/>
    <w:rsid w:val="00575BD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  <w:lang w:val="en-US"/>
    </w:rPr>
  </w:style>
  <w:style w:type="paragraph" w:styleId="Nagwek6">
    <w:name w:val="heading 6"/>
    <w:basedOn w:val="Normalny"/>
    <w:link w:val="Nagwek6Znak"/>
    <w:uiPriority w:val="9"/>
    <w:qFormat/>
    <w:rsid w:val="00575BD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  <w:lang w:val="en-US"/>
    </w:rPr>
  </w:style>
  <w:style w:type="paragraph" w:styleId="Nagwek7">
    <w:name w:val="heading 7"/>
    <w:basedOn w:val="Normalny"/>
    <w:link w:val="Nagwek7Znak"/>
    <w:uiPriority w:val="9"/>
    <w:qFormat/>
    <w:rsid w:val="00575BD8"/>
    <w:pPr>
      <w:spacing w:before="300" w:after="0"/>
      <w:outlineLvl w:val="6"/>
    </w:pPr>
    <w:rPr>
      <w:caps/>
      <w:color w:val="365F91"/>
      <w:spacing w:val="10"/>
      <w:sz w:val="22"/>
      <w:szCs w:val="22"/>
      <w:lang w:val="en-US"/>
    </w:rPr>
  </w:style>
  <w:style w:type="paragraph" w:styleId="Nagwek8">
    <w:name w:val="heading 8"/>
    <w:basedOn w:val="Normalny"/>
    <w:link w:val="Nagwek8Znak"/>
    <w:uiPriority w:val="9"/>
    <w:qFormat/>
    <w:rsid w:val="00575BD8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gwek9">
    <w:name w:val="heading 9"/>
    <w:basedOn w:val="Normalny"/>
    <w:link w:val="Nagwek9Znak"/>
    <w:uiPriority w:val="9"/>
    <w:qFormat/>
    <w:rsid w:val="00575BD8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Znak">
    <w:name w:val="a. Znak"/>
    <w:qFormat/>
    <w:rsid w:val="00BA6736"/>
    <w:rPr>
      <w:rFonts w:ascii="Calibri" w:hAnsi="Calibri"/>
      <w:szCs w:val="24"/>
      <w:lang w:eastAsia="ar-SA"/>
    </w:rPr>
  </w:style>
  <w:style w:type="character" w:customStyle="1" w:styleId="Nagwek1Znak">
    <w:name w:val="Nagłówek 1 Znak"/>
    <w:link w:val="Nagwek1"/>
    <w:uiPriority w:val="9"/>
    <w:qFormat/>
    <w:rsid w:val="00575BD8"/>
    <w:rPr>
      <w:caps/>
      <w:color w:val="FFFFFF"/>
      <w:spacing w:val="15"/>
      <w:shd w:val="clear" w:color="auto" w:fill="0087CD"/>
      <w:lang w:val="pl-PL"/>
    </w:rPr>
  </w:style>
  <w:style w:type="character" w:customStyle="1" w:styleId="Nagwek2Znak">
    <w:name w:val="Nagłówek 2 Znak"/>
    <w:link w:val="Nagwek2"/>
    <w:uiPriority w:val="9"/>
    <w:qFormat/>
    <w:rsid w:val="00575BD8"/>
    <w:rPr>
      <w:b/>
      <w:sz w:val="24"/>
      <w:szCs w:val="24"/>
      <w:lang w:val="pl-PL"/>
    </w:rPr>
  </w:style>
  <w:style w:type="character" w:customStyle="1" w:styleId="Nagwek3Znak">
    <w:name w:val="Nagłówek 3 Znak"/>
    <w:link w:val="Nagwek3"/>
    <w:uiPriority w:val="9"/>
    <w:semiHidden/>
    <w:qFormat/>
    <w:rsid w:val="006F6532"/>
    <w:rPr>
      <w:caps/>
      <w:color w:val="243F60"/>
      <w:spacing w:val="15"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qFormat/>
    <w:rsid w:val="00575BD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qFormat/>
    <w:rsid w:val="00575BD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qFormat/>
    <w:rsid w:val="00575BD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qFormat/>
    <w:rsid w:val="00575BD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qFormat/>
    <w:rsid w:val="00575BD8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qFormat/>
    <w:rsid w:val="00575BD8"/>
    <w:rPr>
      <w:i/>
      <w:caps/>
      <w:spacing w:val="10"/>
      <w:sz w:val="18"/>
      <w:szCs w:val="18"/>
    </w:rPr>
  </w:style>
  <w:style w:type="character" w:customStyle="1" w:styleId="TytuZnak">
    <w:name w:val="Tytuł Znak"/>
    <w:link w:val="Tytu"/>
    <w:uiPriority w:val="10"/>
    <w:qFormat/>
    <w:rsid w:val="00575BD8"/>
    <w:rPr>
      <w:b/>
      <w:sz w:val="48"/>
      <w:szCs w:val="48"/>
      <w:lang w:val="pl-PL"/>
    </w:rPr>
  </w:style>
  <w:style w:type="character" w:customStyle="1" w:styleId="BezodstpwZnak">
    <w:name w:val="Bez odstępów Znak"/>
    <w:link w:val="Bezodstpw"/>
    <w:uiPriority w:val="1"/>
    <w:qFormat/>
    <w:rsid w:val="00575BD8"/>
    <w:rPr>
      <w:sz w:val="20"/>
      <w:szCs w:val="20"/>
    </w:rPr>
  </w:style>
  <w:style w:type="character" w:customStyle="1" w:styleId="11noZnak">
    <w:name w:val="1.1 no Znak"/>
    <w:link w:val="11no"/>
    <w:qFormat/>
    <w:rsid w:val="002E2446"/>
    <w:rPr>
      <w:b/>
      <w:sz w:val="32"/>
      <w:szCs w:val="24"/>
      <w:lang w:val="pl-PL"/>
    </w:rPr>
  </w:style>
  <w:style w:type="character" w:customStyle="1" w:styleId="11NumberingZnak">
    <w:name w:val="1.1 Numbering Znak"/>
    <w:link w:val="11Numbering"/>
    <w:qFormat/>
    <w:rsid w:val="00BA6736"/>
    <w:rPr>
      <w:rFonts w:ascii="Calibri" w:hAnsi="Calibri"/>
      <w:b w:val="0"/>
      <w:color w:val="4F81BD"/>
      <w:sz w:val="24"/>
      <w:szCs w:val="28"/>
      <w:lang w:val="en-US" w:eastAsia="en-US"/>
    </w:rPr>
  </w:style>
  <w:style w:type="character" w:customStyle="1" w:styleId="Znak">
    <w:name w:val="&gt; Znak"/>
    <w:link w:val="a"/>
    <w:qFormat/>
    <w:rsid w:val="00BA6736"/>
    <w:rPr>
      <w:rFonts w:ascii="Calibri" w:hAnsi="Calibri"/>
      <w:szCs w:val="24"/>
      <w:lang w:eastAsia="ar-SA"/>
    </w:rPr>
  </w:style>
  <w:style w:type="character" w:customStyle="1" w:styleId="Headline1Znak">
    <w:name w:val="Headline 1 Znak"/>
    <w:link w:val="Headline1"/>
    <w:qFormat/>
    <w:rsid w:val="00BA6736"/>
    <w:rPr>
      <w:rFonts w:ascii="Calibri" w:hAnsi="Calibri"/>
      <w:sz w:val="36"/>
      <w:szCs w:val="36"/>
      <w:lang w:val="en-US"/>
    </w:rPr>
  </w:style>
  <w:style w:type="character" w:customStyle="1" w:styleId="ToperZnak">
    <w:name w:val="Toper Znak"/>
    <w:link w:val="Toper"/>
    <w:qFormat/>
    <w:rsid w:val="00BA6736"/>
    <w:rPr>
      <w:rFonts w:ascii="Calibri" w:hAnsi="Calibri"/>
      <w:b/>
      <w:bCs/>
      <w:color w:val="008080"/>
      <w:sz w:val="24"/>
      <w:szCs w:val="24"/>
      <w:lang w:val="en-US"/>
    </w:rPr>
  </w:style>
  <w:style w:type="character" w:customStyle="1" w:styleId="TitleZnak">
    <w:name w:val="Title! Znak"/>
    <w:link w:val="Title"/>
    <w:qFormat/>
    <w:rsid w:val="00BA6736"/>
    <w:rPr>
      <w:rFonts w:ascii="Calibri" w:hAnsi="Calibri"/>
      <w:b/>
      <w:bCs/>
      <w:i/>
      <w:iCs/>
      <w:color w:val="59B2AE"/>
      <w:sz w:val="60"/>
      <w:szCs w:val="60"/>
      <w:lang w:val="en-GB" w:eastAsia="en-US"/>
    </w:rPr>
  </w:style>
  <w:style w:type="character" w:customStyle="1" w:styleId="SubTitleZnak">
    <w:name w:val="SubTitle Znak"/>
    <w:link w:val="Podtytu1"/>
    <w:qFormat/>
    <w:rsid w:val="00BA6736"/>
    <w:rPr>
      <w:rFonts w:ascii="Calibri" w:eastAsia="Times New Roman" w:hAnsi="Calibri" w:cs="Times New Roman"/>
      <w:b/>
      <w:bCs/>
      <w:color w:val="464646"/>
      <w:spacing w:val="5"/>
      <w:kern w:val="2"/>
      <w:sz w:val="36"/>
      <w:szCs w:val="36"/>
      <w:lang w:val="en-GB" w:eastAsia="en-US"/>
    </w:rPr>
  </w:style>
  <w:style w:type="character" w:customStyle="1" w:styleId="BodyTextZnak">
    <w:name w:val="Body Text Znak"/>
    <w:link w:val="Tekstpodstawowy1"/>
    <w:qFormat/>
    <w:rsid w:val="00BA6736"/>
    <w:rPr>
      <w:rFonts w:ascii="Calibri" w:hAnsi="Calibri"/>
      <w:szCs w:val="24"/>
    </w:rPr>
  </w:style>
  <w:style w:type="character" w:customStyle="1" w:styleId="Headline2Znak">
    <w:name w:val="Headline 2 Znak"/>
    <w:link w:val="Headline2"/>
    <w:qFormat/>
    <w:rsid w:val="00BA6736"/>
    <w:rPr>
      <w:rFonts w:ascii="Calibri" w:hAnsi="Calibri"/>
      <w:sz w:val="28"/>
      <w:szCs w:val="28"/>
      <w:lang w:val="en-US"/>
    </w:rPr>
  </w:style>
  <w:style w:type="character" w:customStyle="1" w:styleId="Headline1greenZnak">
    <w:name w:val="Headline 1 green Znak"/>
    <w:link w:val="Headline1green"/>
    <w:qFormat/>
    <w:rsid w:val="00BA6736"/>
    <w:rPr>
      <w:rFonts w:ascii="Calibri" w:hAnsi="Calibri"/>
      <w:color w:val="59B2AE"/>
      <w:sz w:val="36"/>
      <w:szCs w:val="36"/>
      <w:lang w:val="en-US"/>
    </w:rPr>
  </w:style>
  <w:style w:type="character" w:customStyle="1" w:styleId="Headline1pinkZnak">
    <w:name w:val="Headline 1 pink Znak"/>
    <w:link w:val="Headline1pink"/>
    <w:qFormat/>
    <w:rsid w:val="00BA6736"/>
    <w:rPr>
      <w:rFonts w:ascii="Calibri" w:hAnsi="Calibri"/>
      <w:color w:val="FF99CC"/>
      <w:sz w:val="36"/>
      <w:szCs w:val="36"/>
      <w:lang w:val="en-US"/>
    </w:rPr>
  </w:style>
  <w:style w:type="character" w:customStyle="1" w:styleId="Headline2greenZnak">
    <w:name w:val="Headline 2 green Znak"/>
    <w:link w:val="Headline2green"/>
    <w:qFormat/>
    <w:rsid w:val="00BA6736"/>
    <w:rPr>
      <w:rFonts w:ascii="Calibri" w:hAnsi="Calibri"/>
      <w:color w:val="59B2AE"/>
      <w:sz w:val="28"/>
      <w:szCs w:val="28"/>
      <w:lang w:val="en-US"/>
    </w:rPr>
  </w:style>
  <w:style w:type="character" w:customStyle="1" w:styleId="Headline2pinkZnak">
    <w:name w:val="Headline 2 pink Znak"/>
    <w:link w:val="Headline2pink"/>
    <w:qFormat/>
    <w:rsid w:val="00BA6736"/>
    <w:rPr>
      <w:rFonts w:ascii="Calibri" w:hAnsi="Calibri"/>
      <w:color w:val="FF99CC"/>
      <w:sz w:val="28"/>
      <w:szCs w:val="28"/>
      <w:lang w:val="en-US"/>
    </w:rPr>
  </w:style>
  <w:style w:type="character" w:customStyle="1" w:styleId="11NumberingZnak0">
    <w:name w:val="1.1  Numbering Znak"/>
    <w:qFormat/>
    <w:rsid w:val="00BA6736"/>
    <w:rPr>
      <w:rFonts w:ascii="Calibri" w:hAnsi="Calibri"/>
      <w:b w:val="0"/>
      <w:color w:val="4F81BD"/>
      <w:sz w:val="28"/>
      <w:szCs w:val="28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F1B2B"/>
  </w:style>
  <w:style w:type="character" w:customStyle="1" w:styleId="StopkaZnak">
    <w:name w:val="Stopka Znak"/>
    <w:link w:val="Stopka"/>
    <w:uiPriority w:val="99"/>
    <w:qFormat/>
    <w:rsid w:val="00782C00"/>
    <w:rPr>
      <w:sz w:val="20"/>
      <w:szCs w:val="20"/>
      <w:lang w:val="pl-PL"/>
    </w:rPr>
  </w:style>
  <w:style w:type="character" w:customStyle="1" w:styleId="TekstdymkaZnak">
    <w:name w:val="Tekst dymka Znak"/>
    <w:link w:val="Tekstdymka"/>
    <w:uiPriority w:val="99"/>
    <w:semiHidden/>
    <w:qFormat/>
    <w:rsid w:val="001F1B2B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1F1B2B"/>
    <w:rPr>
      <w:color w:val="1E4B7D"/>
      <w:u w:val="single"/>
    </w:rPr>
  </w:style>
  <w:style w:type="character" w:customStyle="1" w:styleId="PodtytuZnak">
    <w:name w:val="Podtytuł Znak"/>
    <w:link w:val="Podtytu"/>
    <w:uiPriority w:val="11"/>
    <w:qFormat/>
    <w:rsid w:val="00575BD8"/>
    <w:rPr>
      <w:rFonts w:ascii="Calibri" w:hAnsi="Calibri"/>
      <w:b/>
      <w:color w:val="0087CD"/>
      <w:sz w:val="32"/>
      <w:szCs w:val="32"/>
      <w:lang w:val="pl-PL"/>
    </w:rPr>
  </w:style>
  <w:style w:type="character" w:styleId="Pogrubienie">
    <w:name w:val="Strong"/>
    <w:uiPriority w:val="22"/>
    <w:qFormat/>
    <w:rsid w:val="00575BD8"/>
    <w:rPr>
      <w:b/>
      <w:bCs/>
    </w:rPr>
  </w:style>
  <w:style w:type="character" w:customStyle="1" w:styleId="Wyrnienie">
    <w:name w:val="Wyróżnienie"/>
    <w:uiPriority w:val="20"/>
    <w:qFormat/>
    <w:rsid w:val="00575BD8"/>
    <w:rPr>
      <w:caps/>
      <w:color w:val="0087CD"/>
      <w:spacing w:val="5"/>
    </w:rPr>
  </w:style>
  <w:style w:type="character" w:customStyle="1" w:styleId="CytatZnak">
    <w:name w:val="Cytat Znak"/>
    <w:link w:val="Cytat"/>
    <w:uiPriority w:val="29"/>
    <w:qFormat/>
    <w:rsid w:val="00575BD8"/>
    <w:rPr>
      <w:i/>
      <w:iCs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qFormat/>
    <w:rsid w:val="00575BD8"/>
    <w:rPr>
      <w:i/>
      <w:iCs/>
      <w:color w:val="0087CD"/>
      <w:sz w:val="20"/>
      <w:szCs w:val="20"/>
    </w:rPr>
  </w:style>
  <w:style w:type="character" w:styleId="Wyrnieniedelikatne">
    <w:name w:val="Subtle Emphasis"/>
    <w:uiPriority w:val="19"/>
    <w:qFormat/>
    <w:rsid w:val="00575BD8"/>
    <w:rPr>
      <w:i/>
      <w:iCs/>
      <w:color w:val="0087CD"/>
    </w:rPr>
  </w:style>
  <w:style w:type="character" w:styleId="Wyrnienieintensywne">
    <w:name w:val="Intense Emphasis"/>
    <w:uiPriority w:val="21"/>
    <w:qFormat/>
    <w:rsid w:val="00575BD8"/>
    <w:rPr>
      <w:b/>
      <w:bCs/>
      <w:caps/>
      <w:color w:val="0087CD"/>
      <w:spacing w:val="10"/>
    </w:rPr>
  </w:style>
  <w:style w:type="character" w:styleId="Odwoaniedelikatne">
    <w:name w:val="Subtle Reference"/>
    <w:uiPriority w:val="31"/>
    <w:qFormat/>
    <w:rsid w:val="00575BD8"/>
    <w:rPr>
      <w:b/>
      <w:bCs/>
      <w:color w:val="0087CD"/>
    </w:rPr>
  </w:style>
  <w:style w:type="character" w:styleId="Odwoanieintensywne">
    <w:name w:val="Intense Reference"/>
    <w:uiPriority w:val="32"/>
    <w:qFormat/>
    <w:rsid w:val="00575BD8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575BD8"/>
    <w:rPr>
      <w:b/>
      <w:bCs/>
      <w:i/>
      <w:iCs/>
      <w:spacing w:val="9"/>
    </w:rPr>
  </w:style>
  <w:style w:type="character" w:customStyle="1" w:styleId="spistrescinrZnak">
    <w:name w:val="spis tresci nr Znak"/>
    <w:uiPriority w:val="99"/>
    <w:qFormat/>
    <w:rsid w:val="00782C00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customStyle="1" w:styleId="DEPARTAMENTZnak">
    <w:name w:val="DEPARTAMENT Znak"/>
    <w:link w:val="DEPARTAMENT"/>
    <w:qFormat/>
    <w:rsid w:val="00575BD8"/>
    <w:rPr>
      <w:rFonts w:ascii="Calibri" w:hAnsi="Calibri" w:cs="Klavika Basic Light"/>
      <w:color w:val="0087CD"/>
      <w:sz w:val="24"/>
      <w:szCs w:val="20"/>
      <w:lang w:val="pl-PL"/>
    </w:rPr>
  </w:style>
  <w:style w:type="character" w:customStyle="1" w:styleId="WydzialZnak">
    <w:name w:val="Wydzial Znak"/>
    <w:link w:val="Wydzial"/>
    <w:qFormat/>
    <w:rsid w:val="00575BD8"/>
    <w:rPr>
      <w:rFonts w:ascii="Calibri" w:hAnsi="Calibri"/>
      <w:lang w:val="pl-PL"/>
    </w:rPr>
  </w:style>
  <w:style w:type="character" w:customStyle="1" w:styleId="AkapitzlistZnak">
    <w:name w:val="Akapit z listą Znak"/>
    <w:link w:val="Akapitzlist"/>
    <w:uiPriority w:val="34"/>
    <w:qFormat/>
    <w:rsid w:val="00575BD8"/>
    <w:rPr>
      <w:sz w:val="20"/>
      <w:szCs w:val="20"/>
      <w:lang w:val="pl-PL"/>
    </w:rPr>
  </w:style>
  <w:style w:type="character" w:customStyle="1" w:styleId="numerowanieZnak">
    <w:name w:val="numerowanie Znak"/>
    <w:qFormat/>
    <w:rsid w:val="00575BD8"/>
    <w:rPr>
      <w:sz w:val="20"/>
      <w:szCs w:val="20"/>
      <w:lang w:val="pl-PL"/>
    </w:rPr>
  </w:style>
  <w:style w:type="character" w:customStyle="1" w:styleId="punktor3poziomZnak">
    <w:name w:val="punktor 3 poziom Znak"/>
    <w:qFormat/>
    <w:rsid w:val="00D12167"/>
    <w:rPr>
      <w:sz w:val="20"/>
      <w:szCs w:val="20"/>
      <w:lang w:val="pl-PL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b w:val="0"/>
      <w:i w:val="0"/>
      <w:color w:val="auto"/>
      <w:sz w:val="20"/>
    </w:rPr>
  </w:style>
  <w:style w:type="character" w:customStyle="1" w:styleId="ListLabel7">
    <w:name w:val="ListLabel 7"/>
    <w:qFormat/>
    <w:rPr>
      <w:b w:val="0"/>
      <w:i w:val="0"/>
      <w:color w:val="auto"/>
      <w:sz w:val="20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b w:val="0"/>
      <w:i w:val="0"/>
      <w:color w:val="auto"/>
      <w:sz w:val="20"/>
    </w:rPr>
  </w:style>
  <w:style w:type="character" w:customStyle="1" w:styleId="ListLabel10">
    <w:name w:val="ListLabel 10"/>
    <w:qFormat/>
    <w:rPr>
      <w:b w:val="0"/>
      <w:i w:val="0"/>
      <w:color w:val="auto"/>
      <w:sz w:val="20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b w:val="0"/>
      <w:i w:val="0"/>
      <w:color w:val="auto"/>
      <w:sz w:val="20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color w:val="auto"/>
      <w:sz w:val="28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b w:val="0"/>
      <w:i w:val="0"/>
      <w:color w:val="auto"/>
      <w:sz w:val="20"/>
    </w:rPr>
  </w:style>
  <w:style w:type="character" w:customStyle="1" w:styleId="ListLabel20">
    <w:name w:val="ListLabel 20"/>
    <w:qFormat/>
    <w:rPr>
      <w:color w:val="auto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color w:val="auto"/>
    </w:rPr>
  </w:style>
  <w:style w:type="character" w:customStyle="1" w:styleId="ListLabel23">
    <w:name w:val="ListLabel 23"/>
    <w:qFormat/>
    <w:rPr>
      <w:b w:val="0"/>
      <w:i w:val="0"/>
      <w:color w:val="auto"/>
      <w:sz w:val="20"/>
    </w:rPr>
  </w:style>
  <w:style w:type="character" w:customStyle="1" w:styleId="ListLabel24">
    <w:name w:val="ListLabel 24"/>
    <w:qFormat/>
    <w:rPr>
      <w:color w:val="auto"/>
    </w:rPr>
  </w:style>
  <w:style w:type="character" w:customStyle="1" w:styleId="ListLabel25">
    <w:name w:val="ListLabel 25"/>
    <w:qFormat/>
    <w:rPr>
      <w:b/>
      <w:color w:val="auto"/>
      <w:sz w:val="28"/>
    </w:rPr>
  </w:style>
  <w:style w:type="character" w:customStyle="1" w:styleId="ListLabel26">
    <w:name w:val="ListLabel 26"/>
    <w:qFormat/>
    <w:rPr>
      <w:sz w:val="24"/>
    </w:rPr>
  </w:style>
  <w:style w:type="character" w:customStyle="1" w:styleId="ListLabel27">
    <w:name w:val="ListLabel 27"/>
    <w:qFormat/>
    <w:rPr>
      <w:b w:val="0"/>
      <w:i w:val="0"/>
      <w:color w:val="auto"/>
      <w:sz w:val="20"/>
    </w:rPr>
  </w:style>
  <w:style w:type="character" w:customStyle="1" w:styleId="ListLabel28">
    <w:name w:val="ListLabel 28"/>
    <w:qFormat/>
    <w:rPr>
      <w:b w:val="0"/>
      <w:i w:val="0"/>
      <w:color w:val="auto"/>
      <w:sz w:val="20"/>
    </w:rPr>
  </w:style>
  <w:style w:type="character" w:customStyle="1" w:styleId="ListLabel29">
    <w:name w:val="ListLabel 29"/>
    <w:qFormat/>
    <w:rPr>
      <w:color w:val="auto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color w:val="auto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b w:val="0"/>
      <w:i w:val="0"/>
      <w:color w:val="auto"/>
      <w:sz w:val="20"/>
    </w:rPr>
  </w:style>
  <w:style w:type="character" w:customStyle="1" w:styleId="ListLabel35">
    <w:name w:val="ListLabel 35"/>
    <w:qFormat/>
    <w:rPr>
      <w:b w:val="0"/>
      <w:i w:val="0"/>
      <w:color w:val="auto"/>
      <w:sz w:val="20"/>
    </w:rPr>
  </w:style>
  <w:style w:type="character" w:customStyle="1" w:styleId="ListLabel36">
    <w:name w:val="ListLabel 36"/>
    <w:qFormat/>
    <w:rPr>
      <w:color w:val="auto"/>
    </w:rPr>
  </w:style>
  <w:style w:type="character" w:customStyle="1" w:styleId="ListLabel37">
    <w:name w:val="ListLabel 37"/>
    <w:qFormat/>
    <w:rPr>
      <w:color w:val="0087CD"/>
    </w:rPr>
  </w:style>
  <w:style w:type="character" w:customStyle="1" w:styleId="ListLabel38">
    <w:name w:val="ListLabel 38"/>
    <w:qFormat/>
    <w:rPr>
      <w:color w:val="0087CD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F1B2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before="0"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uiPriority w:val="35"/>
    <w:qFormat/>
    <w:rsid w:val="00575BD8"/>
    <w:rPr>
      <w:b/>
      <w:bCs/>
      <w:color w:val="365F91"/>
      <w:sz w:val="16"/>
      <w:szCs w:val="16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a0">
    <w:name w:val="a."/>
    <w:basedOn w:val="Normalny"/>
    <w:autoRedefine/>
    <w:qFormat/>
    <w:rsid w:val="00BA6736"/>
    <w:pPr>
      <w:tabs>
        <w:tab w:val="left" w:pos="1021"/>
      </w:tabs>
      <w:jc w:val="left"/>
    </w:pPr>
    <w:rPr>
      <w:szCs w:val="24"/>
      <w:lang w:eastAsia="ar-SA"/>
    </w:rPr>
  </w:style>
  <w:style w:type="paragraph" w:styleId="Tytu">
    <w:name w:val="Title"/>
    <w:basedOn w:val="Normalny"/>
    <w:link w:val="TytuZnak"/>
    <w:uiPriority w:val="10"/>
    <w:qFormat/>
    <w:rsid w:val="00575BD8"/>
    <w:rPr>
      <w:b/>
      <w:sz w:val="48"/>
      <w:szCs w:val="48"/>
    </w:rPr>
  </w:style>
  <w:style w:type="paragraph" w:styleId="Bezodstpw">
    <w:name w:val="No Spacing"/>
    <w:basedOn w:val="Normalny"/>
    <w:link w:val="BezodstpwZnak"/>
    <w:uiPriority w:val="1"/>
    <w:qFormat/>
    <w:rsid w:val="00575BD8"/>
    <w:pPr>
      <w:spacing w:before="0" w:after="0" w:line="240" w:lineRule="auto"/>
    </w:pPr>
    <w:rPr>
      <w:lang w:val="en-US"/>
    </w:rPr>
  </w:style>
  <w:style w:type="paragraph" w:customStyle="1" w:styleId="11no">
    <w:name w:val="1.1 no"/>
    <w:basedOn w:val="Nagwek2"/>
    <w:link w:val="11noZnak"/>
    <w:qFormat/>
    <w:rsid w:val="002E2446"/>
    <w:pPr>
      <w:pBdr>
        <w:bottom w:val="single" w:sz="4" w:space="1" w:color="000000"/>
      </w:pBdr>
      <w:ind w:left="578" w:hanging="578"/>
    </w:pPr>
    <w:rPr>
      <w:sz w:val="32"/>
    </w:rPr>
  </w:style>
  <w:style w:type="paragraph" w:customStyle="1" w:styleId="11Numbering">
    <w:name w:val="1.1 Numbering"/>
    <w:basedOn w:val="Nagwek2"/>
    <w:link w:val="11NumberingZnak"/>
    <w:autoRedefine/>
    <w:qFormat/>
    <w:rsid w:val="00BA6736"/>
    <w:pPr>
      <w:keepNext/>
      <w:tabs>
        <w:tab w:val="left" w:pos="340"/>
      </w:tabs>
      <w:spacing w:after="120"/>
    </w:pPr>
    <w:rPr>
      <w:color w:val="4F81BD"/>
      <w:szCs w:val="28"/>
      <w:lang w:val="en-US"/>
    </w:rPr>
  </w:style>
  <w:style w:type="paragraph" w:customStyle="1" w:styleId="a">
    <w:name w:val="&gt;"/>
    <w:basedOn w:val="Normalny"/>
    <w:link w:val="Znak"/>
    <w:autoRedefine/>
    <w:qFormat/>
    <w:rsid w:val="00BA6736"/>
    <w:pPr>
      <w:tabs>
        <w:tab w:val="left" w:pos="1304"/>
      </w:tabs>
    </w:pPr>
    <w:rPr>
      <w:szCs w:val="24"/>
      <w:lang w:eastAsia="ar-SA"/>
    </w:rPr>
  </w:style>
  <w:style w:type="paragraph" w:customStyle="1" w:styleId="Headline1">
    <w:name w:val="Headline 1"/>
    <w:basedOn w:val="Normalny"/>
    <w:link w:val="Headline1Znak"/>
    <w:qFormat/>
    <w:rsid w:val="00BA6736"/>
    <w:pPr>
      <w:tabs>
        <w:tab w:val="left" w:pos="2220"/>
      </w:tabs>
      <w:jc w:val="left"/>
    </w:pPr>
    <w:rPr>
      <w:sz w:val="36"/>
      <w:szCs w:val="36"/>
      <w:lang w:val="en-US"/>
    </w:rPr>
  </w:style>
  <w:style w:type="paragraph" w:customStyle="1" w:styleId="Toper">
    <w:name w:val="Toper"/>
    <w:basedOn w:val="Headline1"/>
    <w:link w:val="ToperZnak"/>
    <w:qFormat/>
    <w:rsid w:val="00BA6736"/>
    <w:rPr>
      <w:b/>
      <w:bCs/>
      <w:color w:val="008080"/>
      <w:sz w:val="24"/>
      <w:szCs w:val="24"/>
    </w:rPr>
  </w:style>
  <w:style w:type="paragraph" w:customStyle="1" w:styleId="Title">
    <w:name w:val="Title!"/>
    <w:basedOn w:val="Normalny"/>
    <w:link w:val="TitleZnak"/>
    <w:qFormat/>
    <w:rsid w:val="00BA6736"/>
    <w:pPr>
      <w:jc w:val="left"/>
    </w:pPr>
    <w:rPr>
      <w:b/>
      <w:bCs/>
      <w:i/>
      <w:iCs/>
      <w:color w:val="59B2AE"/>
      <w:sz w:val="60"/>
      <w:szCs w:val="60"/>
      <w:lang w:val="en-GB"/>
    </w:rPr>
  </w:style>
  <w:style w:type="paragraph" w:customStyle="1" w:styleId="Podtytu1">
    <w:name w:val="Podtytuł1"/>
    <w:basedOn w:val="Tytu"/>
    <w:link w:val="SubTitleZnak"/>
    <w:qFormat/>
    <w:rsid w:val="00BA6736"/>
    <w:pPr>
      <w:jc w:val="left"/>
    </w:pPr>
    <w:rPr>
      <w:bCs/>
      <w:color w:val="464646"/>
      <w:spacing w:val="5"/>
      <w:kern w:val="2"/>
      <w:sz w:val="36"/>
      <w:szCs w:val="36"/>
      <w:lang w:val="en-GB"/>
    </w:rPr>
  </w:style>
  <w:style w:type="paragraph" w:customStyle="1" w:styleId="Tekstpodstawowy1">
    <w:name w:val="Tekst podstawowy1"/>
    <w:basedOn w:val="Normalny"/>
    <w:link w:val="BodyTextZnak"/>
    <w:qFormat/>
    <w:rsid w:val="00BA6736"/>
    <w:rPr>
      <w:szCs w:val="24"/>
    </w:rPr>
  </w:style>
  <w:style w:type="paragraph" w:customStyle="1" w:styleId="Headline2">
    <w:name w:val="Headline 2"/>
    <w:basedOn w:val="Normalny"/>
    <w:link w:val="Headline2Znak"/>
    <w:qFormat/>
    <w:rsid w:val="00BA6736"/>
    <w:pPr>
      <w:tabs>
        <w:tab w:val="left" w:pos="2220"/>
      </w:tabs>
      <w:jc w:val="left"/>
    </w:pPr>
    <w:rPr>
      <w:sz w:val="28"/>
      <w:szCs w:val="28"/>
      <w:lang w:val="en-US"/>
    </w:rPr>
  </w:style>
  <w:style w:type="paragraph" w:customStyle="1" w:styleId="Headline1green">
    <w:name w:val="Headline 1 green"/>
    <w:basedOn w:val="Headline1"/>
    <w:link w:val="Headline1greenZnak"/>
    <w:qFormat/>
    <w:rsid w:val="00BA6736"/>
    <w:rPr>
      <w:color w:val="59B2AE"/>
    </w:rPr>
  </w:style>
  <w:style w:type="paragraph" w:customStyle="1" w:styleId="Headline1pink">
    <w:name w:val="Headline 1 pink"/>
    <w:basedOn w:val="Headline1"/>
    <w:link w:val="Headline1pinkZnak"/>
    <w:qFormat/>
    <w:rsid w:val="00BA6736"/>
    <w:rPr>
      <w:color w:val="FF99CC"/>
    </w:rPr>
  </w:style>
  <w:style w:type="paragraph" w:customStyle="1" w:styleId="Headline2green">
    <w:name w:val="Headline 2 green"/>
    <w:basedOn w:val="Headline2"/>
    <w:link w:val="Headline2greenZnak"/>
    <w:qFormat/>
    <w:rsid w:val="00BA6736"/>
    <w:rPr>
      <w:color w:val="59B2AE"/>
    </w:rPr>
  </w:style>
  <w:style w:type="paragraph" w:customStyle="1" w:styleId="Headline2pink">
    <w:name w:val="Headline 2 pink"/>
    <w:basedOn w:val="Headline2"/>
    <w:link w:val="Headline2pinkZnak"/>
    <w:qFormat/>
    <w:rsid w:val="00BA6736"/>
    <w:rPr>
      <w:color w:val="FF99CC"/>
    </w:rPr>
  </w:style>
  <w:style w:type="paragraph" w:customStyle="1" w:styleId="11Numbering0">
    <w:name w:val="1.1  Numbering"/>
    <w:basedOn w:val="Nagwek2"/>
    <w:qFormat/>
    <w:rsid w:val="00BA6736"/>
    <w:pPr>
      <w:keepNext/>
      <w:tabs>
        <w:tab w:val="left" w:pos="851"/>
      </w:tabs>
      <w:spacing w:before="120" w:after="120"/>
    </w:pPr>
    <w:rPr>
      <w:color w:val="4F81BD"/>
      <w:sz w:val="28"/>
      <w:szCs w:val="28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82C0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1B2B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Normalny"/>
    <w:uiPriority w:val="99"/>
    <w:qFormat/>
    <w:rsid w:val="001F1B2B"/>
    <w:pPr>
      <w:tabs>
        <w:tab w:val="left" w:pos="340"/>
        <w:tab w:val="left" w:pos="720"/>
      </w:tabs>
      <w:spacing w:line="288" w:lineRule="auto"/>
      <w:textAlignment w:val="center"/>
    </w:pPr>
    <w:rPr>
      <w:rFonts w:ascii="Klavika Basic Light" w:hAnsi="Klavika Basic Light" w:cs="Klavika Basic Light"/>
      <w:color w:val="606060"/>
    </w:rPr>
  </w:style>
  <w:style w:type="paragraph" w:styleId="Podtytu">
    <w:name w:val="Subtitle"/>
    <w:basedOn w:val="Normalny"/>
    <w:link w:val="PodtytuZnak"/>
    <w:uiPriority w:val="11"/>
    <w:qFormat/>
    <w:rsid w:val="00575BD8"/>
    <w:rPr>
      <w:b/>
      <w:color w:val="0087CD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575BD8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575BD8"/>
    <w:rPr>
      <w:i/>
      <w:iCs/>
      <w:lang w:val="en-US"/>
    </w:rPr>
  </w:style>
  <w:style w:type="paragraph" w:styleId="Cytatintensywny">
    <w:name w:val="Intense Quote"/>
    <w:basedOn w:val="Normalny"/>
    <w:link w:val="CytatintensywnyZnak"/>
    <w:uiPriority w:val="30"/>
    <w:qFormat/>
    <w:rsid w:val="00575BD8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i/>
      <w:iCs/>
      <w:color w:val="0087CD"/>
      <w:lang w:val="en-US"/>
    </w:rPr>
  </w:style>
  <w:style w:type="paragraph" w:styleId="Nagwekspisutreci">
    <w:name w:val="TOC Heading"/>
    <w:basedOn w:val="Nagwek1"/>
    <w:uiPriority w:val="39"/>
    <w:qFormat/>
    <w:rsid w:val="00575BD8"/>
  </w:style>
  <w:style w:type="paragraph" w:customStyle="1" w:styleId="DEPARTAMENT">
    <w:name w:val="DEPARTAMENT"/>
    <w:basedOn w:val="spistrescinr"/>
    <w:link w:val="DEPARTAMENTZnak"/>
    <w:qFormat/>
    <w:rsid w:val="00575BD8"/>
    <w:pPr>
      <w:spacing w:before="0" w:after="0" w:line="240" w:lineRule="auto"/>
      <w:jc w:val="right"/>
    </w:pPr>
    <w:rPr>
      <w:rFonts w:ascii="Calibri" w:hAnsi="Calibri"/>
      <w:color w:val="0087CD"/>
      <w:sz w:val="24"/>
    </w:rPr>
  </w:style>
  <w:style w:type="paragraph" w:customStyle="1" w:styleId="Wydzial">
    <w:name w:val="Wydzial"/>
    <w:basedOn w:val="Normalny"/>
    <w:link w:val="WydzialZnak"/>
    <w:qFormat/>
    <w:rsid w:val="00575BD8"/>
    <w:pPr>
      <w:spacing w:before="0" w:after="0" w:line="240" w:lineRule="auto"/>
      <w:jc w:val="right"/>
    </w:pPr>
    <w:rPr>
      <w:sz w:val="22"/>
      <w:szCs w:val="22"/>
    </w:rPr>
  </w:style>
  <w:style w:type="paragraph" w:customStyle="1" w:styleId="numerowanie">
    <w:name w:val="numerowanie"/>
    <w:basedOn w:val="Akapitzlist"/>
    <w:qFormat/>
    <w:rsid w:val="00575BD8"/>
  </w:style>
  <w:style w:type="paragraph" w:customStyle="1" w:styleId="punktor3poziom">
    <w:name w:val="punktor 3 poziom"/>
    <w:basedOn w:val="numerowanie"/>
    <w:qFormat/>
    <w:rsid w:val="00D12167"/>
    <w:rPr>
      <w:lang w:val="en-US"/>
    </w:rPr>
  </w:style>
  <w:style w:type="paragraph" w:customStyle="1" w:styleId="F2983107BCDD4D179225A82EDD04F1EC">
    <w:name w:val="F2983107BCDD4D179225A82EDD04F1EC"/>
    <w:qFormat/>
    <w:rsid w:val="005A0398"/>
    <w:pPr>
      <w:spacing w:after="200" w:line="276" w:lineRule="auto"/>
    </w:pPr>
    <w:rPr>
      <w:sz w:val="22"/>
      <w:szCs w:val="22"/>
    </w:rPr>
  </w:style>
  <w:style w:type="numbering" w:customStyle="1" w:styleId="ListaeXant">
    <w:name w:val="Lista eXant"/>
    <w:qFormat/>
    <w:rsid w:val="00591619"/>
  </w:style>
  <w:style w:type="numbering" w:customStyle="1" w:styleId="eXant2">
    <w:name w:val="eXant2"/>
    <w:qFormat/>
    <w:rsid w:val="00591619"/>
  </w:style>
  <w:style w:type="table" w:customStyle="1" w:styleId="eXant">
    <w:name w:val="eXant"/>
    <w:basedOn w:val="Standardowy"/>
    <w:rsid w:val="00481B2A"/>
    <w:tblPr>
      <w:tblBorders>
        <w:top w:val="dotted" w:sz="6" w:space="0" w:color="auto"/>
        <w:bottom w:val="dotted" w:sz="6" w:space="0" w:color="auto"/>
        <w:insideH w:val="dotted" w:sz="6" w:space="0" w:color="auto"/>
        <w:insideV w:val="dotted" w:sz="6" w:space="0" w:color="auto"/>
      </w:tblBorders>
    </w:tblPr>
    <w:tcPr>
      <w:vAlign w:val="center"/>
    </w:tcPr>
  </w:style>
  <w:style w:type="table" w:styleId="Tabela-Siatka">
    <w:name w:val="Table Grid"/>
    <w:basedOn w:val="Standardowy"/>
    <w:uiPriority w:val="59"/>
    <w:rsid w:val="005A0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ody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CC96A-CA49-41AA-B487-81041427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1476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BeSquare</Company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Agnieszka Ciborowska (RZGW Białystok)</cp:lastModifiedBy>
  <cp:revision>12</cp:revision>
  <cp:lastPrinted>2019-09-03T10:02:00Z</cp:lastPrinted>
  <dcterms:created xsi:type="dcterms:W3CDTF">2019-08-26T08:28:00Z</dcterms:created>
  <dcterms:modified xsi:type="dcterms:W3CDTF">2019-09-03T12:46:00Z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BeSquare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